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866" w:rsidRPr="004F3FD3" w:rsidRDefault="005C5866" w:rsidP="005238A5">
      <w:pPr>
        <w:spacing w:before="100" w:beforeAutospacing="1" w:after="100" w:afterAutospacing="1" w:line="240" w:lineRule="auto"/>
        <w:jc w:val="center"/>
        <w:rPr>
          <w:rFonts w:ascii="Times New Roman" w:hAnsi="Times New Roman"/>
          <w:b/>
          <w:bCs/>
          <w:color w:val="000080"/>
          <w:sz w:val="24"/>
          <w:szCs w:val="24"/>
        </w:rPr>
      </w:pPr>
      <w:r w:rsidRPr="004F3FD3">
        <w:rPr>
          <w:rFonts w:ascii="Times New Roman" w:hAnsi="Times New Roman"/>
          <w:b/>
          <w:bCs/>
          <w:color w:val="000080"/>
          <w:sz w:val="24"/>
          <w:szCs w:val="24"/>
        </w:rPr>
        <w:t>Постановление Правительства РФ от 28 октября 2013 г. N 966</w:t>
      </w:r>
      <w:r w:rsidRPr="004F3FD3">
        <w:rPr>
          <w:rFonts w:ascii="Times New Roman" w:hAnsi="Times New Roman"/>
          <w:b/>
          <w:bCs/>
          <w:color w:val="000080"/>
          <w:sz w:val="24"/>
          <w:szCs w:val="24"/>
        </w:rPr>
        <w:br/>
        <w:t>"О лицензировании образовательной деятельности"</w:t>
      </w:r>
    </w:p>
    <w:p w:rsidR="005C5866" w:rsidRPr="004F3FD3" w:rsidRDefault="005C5866" w:rsidP="006B416A">
      <w:pPr>
        <w:shd w:val="clear" w:color="auto" w:fill="FFFFFF"/>
        <w:spacing w:after="0" w:line="240" w:lineRule="auto"/>
        <w:jc w:val="both"/>
        <w:outlineLvl w:val="3"/>
        <w:rPr>
          <w:rFonts w:ascii="Times New Roman" w:hAnsi="Times New Roman"/>
          <w:color w:val="000000"/>
          <w:sz w:val="24"/>
          <w:szCs w:val="24"/>
        </w:rPr>
      </w:pPr>
      <w:r w:rsidRPr="004F3FD3">
        <w:rPr>
          <w:rFonts w:ascii="Times New Roman" w:hAnsi="Times New Roman"/>
          <w:color w:val="000000"/>
          <w:sz w:val="24"/>
          <w:szCs w:val="24"/>
        </w:rPr>
        <w:t>С изменениями и дополнениями от:</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r w:rsidRPr="004F3FD3">
        <w:rPr>
          <w:rFonts w:ascii="Times New Roman" w:hAnsi="Times New Roman"/>
          <w:color w:val="000000"/>
          <w:sz w:val="24"/>
          <w:szCs w:val="24"/>
        </w:rPr>
        <w:t>27 ноября 2014 г.</w:t>
      </w:r>
    </w:p>
    <w:p w:rsidR="005C5866" w:rsidRPr="004F3FD3" w:rsidRDefault="005C5866" w:rsidP="006B416A">
      <w:pPr>
        <w:spacing w:after="0" w:line="240" w:lineRule="auto"/>
        <w:jc w:val="both"/>
        <w:rPr>
          <w:rFonts w:ascii="Times New Roman" w:hAnsi="Times New Roman"/>
          <w:sz w:val="24"/>
          <w:szCs w:val="24"/>
        </w:rPr>
      </w:pPr>
    </w:p>
    <w:p w:rsidR="005C5866" w:rsidRPr="004F3FD3" w:rsidRDefault="005C5866" w:rsidP="006B416A">
      <w:pPr>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В соответствии с</w:t>
      </w:r>
      <w:r w:rsidRPr="006B416A">
        <w:rPr>
          <w:rFonts w:ascii="Times New Roman" w:hAnsi="Times New Roman"/>
          <w:color w:val="000000"/>
          <w:sz w:val="24"/>
          <w:szCs w:val="24"/>
        </w:rPr>
        <w:t> </w:t>
      </w:r>
      <w:hyperlink r:id="rId4" w:anchor="block_120140" w:history="1">
        <w:r w:rsidRPr="006B416A">
          <w:rPr>
            <w:rFonts w:ascii="Times New Roman" w:hAnsi="Times New Roman"/>
            <w:color w:val="008000"/>
            <w:sz w:val="24"/>
            <w:szCs w:val="24"/>
          </w:rPr>
          <w:t>Федеральным законом</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лицензировании отдельных видов деятельности" Правительство Российской Федерации постановляет:</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 Утвердить прилагаемые:</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hyperlink r:id="rId5" w:anchor="block_1000" w:history="1">
        <w:r w:rsidRPr="006B416A">
          <w:rPr>
            <w:rFonts w:ascii="Times New Roman" w:hAnsi="Times New Roman"/>
            <w:color w:val="008000"/>
            <w:sz w:val="24"/>
            <w:szCs w:val="24"/>
          </w:rPr>
          <w:t>Положение</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лицензировании образовательной деятельности;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hyperlink r:id="rId6" w:anchor="block_2000" w:history="1">
        <w:r w:rsidRPr="006B416A">
          <w:rPr>
            <w:rFonts w:ascii="Times New Roman" w:hAnsi="Times New Roman"/>
            <w:color w:val="008000"/>
            <w:sz w:val="24"/>
            <w:szCs w:val="24"/>
          </w:rPr>
          <w:t>изменения</w:t>
        </w:r>
      </w:hyperlink>
      <w:r w:rsidRPr="004F3FD3">
        <w:rPr>
          <w:rFonts w:ascii="Times New Roman" w:hAnsi="Times New Roman"/>
          <w:color w:val="000000"/>
          <w:sz w:val="24"/>
          <w:szCs w:val="24"/>
        </w:rPr>
        <w:t>, которые вносятся в</w:t>
      </w:r>
      <w:r w:rsidRPr="006B416A">
        <w:rPr>
          <w:rFonts w:ascii="Times New Roman" w:hAnsi="Times New Roman"/>
          <w:color w:val="000000"/>
          <w:sz w:val="24"/>
          <w:szCs w:val="24"/>
        </w:rPr>
        <w:t> </w:t>
      </w:r>
      <w:hyperlink r:id="rId7" w:history="1">
        <w:r w:rsidRPr="006B416A">
          <w:rPr>
            <w:rFonts w:ascii="Times New Roman" w:hAnsi="Times New Roman"/>
            <w:color w:val="008000"/>
            <w:sz w:val="24"/>
            <w:szCs w:val="24"/>
          </w:rPr>
          <w:t>постановление</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2012, N 17, ст. 1965; N 37, ст. 5002).</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2. Признать утратившими силу акты Правительства Российской Федерации по перечню согласно</w:t>
      </w:r>
      <w:r w:rsidRPr="006B416A">
        <w:rPr>
          <w:rFonts w:ascii="Times New Roman" w:hAnsi="Times New Roman"/>
          <w:color w:val="000000"/>
          <w:sz w:val="24"/>
          <w:szCs w:val="24"/>
        </w:rPr>
        <w:t> </w:t>
      </w:r>
      <w:hyperlink r:id="rId8" w:anchor="block_10000" w:history="1">
        <w:r w:rsidRPr="006B416A">
          <w:rPr>
            <w:rFonts w:ascii="Times New Roman" w:hAnsi="Times New Roman"/>
            <w:color w:val="008000"/>
            <w:sz w:val="24"/>
            <w:szCs w:val="24"/>
          </w:rPr>
          <w:t>приложению</w:t>
        </w:r>
      </w:hyperlink>
      <w:r w:rsidRPr="004F3FD3">
        <w:rPr>
          <w:rFonts w:ascii="Times New Roman" w:hAnsi="Times New Roman"/>
          <w:color w:val="000000"/>
          <w:sz w:val="24"/>
          <w:szCs w:val="24"/>
        </w:rPr>
        <w:t>.</w:t>
      </w:r>
    </w:p>
    <w:p w:rsidR="005C5866" w:rsidRPr="004F3FD3" w:rsidRDefault="005C5866" w:rsidP="006B416A">
      <w:pPr>
        <w:spacing w:after="0" w:line="240" w:lineRule="auto"/>
        <w:jc w:val="both"/>
        <w:rPr>
          <w:rFonts w:ascii="Times New Roman" w:hAnsi="Times New Roman"/>
          <w:sz w:val="24"/>
          <w:szCs w:val="24"/>
        </w:rPr>
      </w:pPr>
    </w:p>
    <w:tbl>
      <w:tblPr>
        <w:tblW w:w="5000" w:type="pct"/>
        <w:tblCellSpacing w:w="15" w:type="dxa"/>
        <w:tblCellMar>
          <w:top w:w="15" w:type="dxa"/>
          <w:left w:w="15" w:type="dxa"/>
          <w:bottom w:w="15" w:type="dxa"/>
          <w:right w:w="15" w:type="dxa"/>
        </w:tblCellMar>
        <w:tblLook w:val="00A0"/>
      </w:tblPr>
      <w:tblGrid>
        <w:gridCol w:w="6998"/>
        <w:gridCol w:w="3523"/>
      </w:tblGrid>
      <w:tr w:rsidR="005C5866" w:rsidRPr="00645721" w:rsidTr="004F3FD3">
        <w:trPr>
          <w:tblCellSpacing w:w="15" w:type="dxa"/>
        </w:trPr>
        <w:tc>
          <w:tcPr>
            <w:tcW w:w="3300" w:type="pct"/>
            <w:vAlign w:val="bottom"/>
          </w:tcPr>
          <w:p w:rsidR="005C5866" w:rsidRPr="004F3FD3" w:rsidRDefault="005C5866" w:rsidP="005238A5">
            <w:pPr>
              <w:spacing w:after="0" w:line="240" w:lineRule="auto"/>
              <w:rPr>
                <w:rFonts w:ascii="Times New Roman" w:hAnsi="Times New Roman"/>
                <w:color w:val="000000"/>
                <w:sz w:val="24"/>
                <w:szCs w:val="24"/>
              </w:rPr>
            </w:pPr>
            <w:r w:rsidRPr="004F3FD3">
              <w:rPr>
                <w:rFonts w:ascii="Times New Roman" w:hAnsi="Times New Roman"/>
                <w:color w:val="000000"/>
                <w:sz w:val="24"/>
                <w:szCs w:val="24"/>
              </w:rPr>
              <w:t>Председатель Правительства</w:t>
            </w:r>
            <w:r w:rsidRPr="004F3FD3">
              <w:rPr>
                <w:rFonts w:ascii="Times New Roman" w:hAnsi="Times New Roman"/>
                <w:color w:val="000000"/>
                <w:sz w:val="24"/>
                <w:szCs w:val="24"/>
              </w:rPr>
              <w:br/>
              <w:t>Российской Федерации</w:t>
            </w:r>
          </w:p>
        </w:tc>
        <w:tc>
          <w:tcPr>
            <w:tcW w:w="1650" w:type="pct"/>
            <w:vAlign w:val="bottom"/>
          </w:tcPr>
          <w:p w:rsidR="005C5866" w:rsidRPr="004F3FD3" w:rsidRDefault="005C5866" w:rsidP="005238A5">
            <w:pPr>
              <w:spacing w:after="0" w:line="240" w:lineRule="auto"/>
              <w:rPr>
                <w:rFonts w:ascii="Times New Roman" w:hAnsi="Times New Roman"/>
                <w:color w:val="000000"/>
                <w:sz w:val="24"/>
                <w:szCs w:val="24"/>
              </w:rPr>
            </w:pPr>
            <w:r w:rsidRPr="004F3FD3">
              <w:rPr>
                <w:rFonts w:ascii="Times New Roman" w:hAnsi="Times New Roman"/>
                <w:color w:val="000000"/>
                <w:sz w:val="24"/>
                <w:szCs w:val="24"/>
              </w:rPr>
              <w:t>Д. Медведев</w:t>
            </w:r>
          </w:p>
        </w:tc>
      </w:tr>
    </w:tbl>
    <w:p w:rsidR="005C5866" w:rsidRPr="004F3FD3" w:rsidRDefault="005C5866" w:rsidP="006B416A">
      <w:pPr>
        <w:spacing w:after="0" w:line="240" w:lineRule="auto"/>
        <w:jc w:val="both"/>
        <w:rPr>
          <w:rFonts w:ascii="Times New Roman" w:hAnsi="Times New Roman"/>
          <w:sz w:val="24"/>
          <w:szCs w:val="24"/>
        </w:rPr>
      </w:pPr>
      <w:r w:rsidRPr="004F3FD3">
        <w:rPr>
          <w:rFonts w:ascii="Times New Roman" w:hAnsi="Times New Roman"/>
          <w:color w:val="000000"/>
          <w:sz w:val="24"/>
          <w:szCs w:val="24"/>
        </w:rPr>
        <w:br/>
      </w:r>
    </w:p>
    <w:p w:rsidR="005C5866" w:rsidRPr="004F3FD3" w:rsidRDefault="005C5866" w:rsidP="006B416A">
      <w:pPr>
        <w:spacing w:after="0" w:line="240" w:lineRule="auto"/>
        <w:jc w:val="both"/>
        <w:rPr>
          <w:rFonts w:ascii="Times New Roman" w:hAnsi="Times New Roman"/>
          <w:color w:val="000000"/>
          <w:sz w:val="24"/>
          <w:szCs w:val="24"/>
        </w:rPr>
      </w:pPr>
      <w:r w:rsidRPr="004F3FD3">
        <w:rPr>
          <w:rFonts w:ascii="Times New Roman" w:hAnsi="Times New Roman"/>
          <w:color w:val="000000"/>
          <w:sz w:val="24"/>
          <w:szCs w:val="24"/>
        </w:rPr>
        <w:t>Москва</w:t>
      </w:r>
    </w:p>
    <w:p w:rsidR="005C5866" w:rsidRPr="004F3FD3" w:rsidRDefault="005C5866" w:rsidP="006B416A">
      <w:pPr>
        <w:spacing w:after="0" w:line="240" w:lineRule="auto"/>
        <w:jc w:val="both"/>
        <w:rPr>
          <w:rFonts w:ascii="Times New Roman" w:hAnsi="Times New Roman"/>
          <w:color w:val="000000"/>
          <w:sz w:val="24"/>
          <w:szCs w:val="24"/>
        </w:rPr>
      </w:pPr>
      <w:r w:rsidRPr="004F3FD3">
        <w:rPr>
          <w:rFonts w:ascii="Times New Roman" w:hAnsi="Times New Roman"/>
          <w:color w:val="000000"/>
          <w:sz w:val="24"/>
          <w:szCs w:val="24"/>
        </w:rPr>
        <w:t>28 октября 2013 г.</w:t>
      </w:r>
    </w:p>
    <w:p w:rsidR="005C5866" w:rsidRPr="004F3FD3" w:rsidRDefault="005C5866" w:rsidP="006B416A">
      <w:pPr>
        <w:spacing w:after="0" w:line="240" w:lineRule="auto"/>
        <w:jc w:val="both"/>
        <w:rPr>
          <w:rFonts w:ascii="Times New Roman" w:hAnsi="Times New Roman"/>
          <w:color w:val="000000"/>
          <w:sz w:val="24"/>
          <w:szCs w:val="24"/>
        </w:rPr>
      </w:pPr>
      <w:r w:rsidRPr="004F3FD3">
        <w:rPr>
          <w:rFonts w:ascii="Times New Roman" w:hAnsi="Times New Roman"/>
          <w:color w:val="000000"/>
          <w:sz w:val="24"/>
          <w:szCs w:val="24"/>
        </w:rPr>
        <w:t>N 966</w:t>
      </w:r>
    </w:p>
    <w:p w:rsidR="005C5866" w:rsidRPr="004F3FD3" w:rsidRDefault="005C5866" w:rsidP="006B416A">
      <w:pPr>
        <w:spacing w:after="0" w:line="240" w:lineRule="auto"/>
        <w:jc w:val="both"/>
        <w:rPr>
          <w:rFonts w:ascii="Times New Roman" w:hAnsi="Times New Roman"/>
          <w:sz w:val="24"/>
          <w:szCs w:val="24"/>
        </w:rPr>
      </w:pPr>
    </w:p>
    <w:p w:rsidR="005C5866" w:rsidRPr="004F3FD3" w:rsidRDefault="005C5866" w:rsidP="005238A5">
      <w:pPr>
        <w:shd w:val="clear" w:color="auto" w:fill="FFFFFF"/>
        <w:spacing w:after="0" w:line="240" w:lineRule="auto"/>
        <w:jc w:val="center"/>
        <w:rPr>
          <w:rFonts w:ascii="Times New Roman" w:hAnsi="Times New Roman"/>
          <w:b/>
          <w:bCs/>
          <w:color w:val="000080"/>
          <w:sz w:val="24"/>
          <w:szCs w:val="24"/>
        </w:rPr>
      </w:pPr>
      <w:r w:rsidRPr="004F3FD3">
        <w:rPr>
          <w:rFonts w:ascii="Times New Roman" w:hAnsi="Times New Roman"/>
          <w:b/>
          <w:bCs/>
          <w:color w:val="000080"/>
          <w:sz w:val="24"/>
          <w:szCs w:val="24"/>
        </w:rPr>
        <w:t>Положение</w:t>
      </w:r>
      <w:r w:rsidRPr="004F3FD3">
        <w:rPr>
          <w:rFonts w:ascii="Times New Roman" w:hAnsi="Times New Roman"/>
          <w:b/>
          <w:bCs/>
          <w:color w:val="000080"/>
          <w:sz w:val="24"/>
          <w:szCs w:val="24"/>
        </w:rPr>
        <w:br/>
        <w:t>о лицензировании образовательной деятельности</w:t>
      </w:r>
      <w:r w:rsidRPr="004F3FD3">
        <w:rPr>
          <w:rFonts w:ascii="Times New Roman" w:hAnsi="Times New Roman"/>
          <w:b/>
          <w:bCs/>
          <w:color w:val="000080"/>
          <w:sz w:val="24"/>
          <w:szCs w:val="24"/>
        </w:rPr>
        <w:br/>
        <w:t>(утв.</w:t>
      </w:r>
      <w:r w:rsidRPr="006B416A">
        <w:rPr>
          <w:rFonts w:ascii="Times New Roman" w:hAnsi="Times New Roman"/>
          <w:b/>
          <w:bCs/>
          <w:color w:val="000080"/>
          <w:sz w:val="24"/>
          <w:szCs w:val="24"/>
        </w:rPr>
        <w:t> </w:t>
      </w:r>
      <w:hyperlink r:id="rId9" w:history="1">
        <w:r w:rsidRPr="006B416A">
          <w:rPr>
            <w:rFonts w:ascii="Times New Roman" w:hAnsi="Times New Roman"/>
            <w:b/>
            <w:bCs/>
            <w:color w:val="008000"/>
            <w:sz w:val="24"/>
            <w:szCs w:val="24"/>
          </w:rPr>
          <w:t>постановлением</w:t>
        </w:r>
      </w:hyperlink>
      <w:r w:rsidRPr="006B416A">
        <w:rPr>
          <w:rFonts w:ascii="Times New Roman" w:hAnsi="Times New Roman"/>
          <w:b/>
          <w:bCs/>
          <w:color w:val="000080"/>
          <w:sz w:val="24"/>
          <w:szCs w:val="24"/>
        </w:rPr>
        <w:t> </w:t>
      </w:r>
      <w:r w:rsidRPr="004F3FD3">
        <w:rPr>
          <w:rFonts w:ascii="Times New Roman" w:hAnsi="Times New Roman"/>
          <w:b/>
          <w:bCs/>
          <w:color w:val="000080"/>
          <w:sz w:val="24"/>
          <w:szCs w:val="24"/>
        </w:rPr>
        <w:t>Правительства РФ от 28 октября 2013 г. N 966)</w:t>
      </w:r>
    </w:p>
    <w:p w:rsidR="005C5866" w:rsidRPr="004F3FD3" w:rsidRDefault="005C5866" w:rsidP="006B416A">
      <w:pPr>
        <w:shd w:val="clear" w:color="auto" w:fill="FFFFFF"/>
        <w:spacing w:after="0" w:line="240" w:lineRule="auto"/>
        <w:jc w:val="both"/>
        <w:outlineLvl w:val="3"/>
        <w:rPr>
          <w:rFonts w:ascii="Times New Roman" w:hAnsi="Times New Roman"/>
          <w:color w:val="000000"/>
          <w:sz w:val="24"/>
          <w:szCs w:val="24"/>
        </w:rPr>
      </w:pPr>
      <w:r w:rsidRPr="004F3FD3">
        <w:rPr>
          <w:rFonts w:ascii="Times New Roman" w:hAnsi="Times New Roman"/>
          <w:color w:val="000000"/>
          <w:sz w:val="24"/>
          <w:szCs w:val="24"/>
        </w:rPr>
        <w:t>С изменениями и дополнениями от:</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r w:rsidRPr="004F3FD3">
        <w:rPr>
          <w:rFonts w:ascii="Times New Roman" w:hAnsi="Times New Roman"/>
          <w:color w:val="000000"/>
          <w:sz w:val="24"/>
          <w:szCs w:val="24"/>
        </w:rPr>
        <w:t>27 ноября 2014 г.</w:t>
      </w:r>
    </w:p>
    <w:p w:rsidR="005C5866" w:rsidRPr="004F3FD3" w:rsidRDefault="005C5866" w:rsidP="006B416A">
      <w:pPr>
        <w:spacing w:after="0" w:line="240" w:lineRule="auto"/>
        <w:jc w:val="both"/>
        <w:outlineLvl w:val="3"/>
        <w:rPr>
          <w:rFonts w:ascii="Times New Roman" w:hAnsi="Times New Roman"/>
          <w:i/>
          <w:iCs/>
          <w:color w:val="800080"/>
          <w:sz w:val="24"/>
          <w:szCs w:val="24"/>
        </w:rPr>
      </w:pPr>
      <w:r w:rsidRPr="004F3FD3">
        <w:rPr>
          <w:rFonts w:ascii="Times New Roman" w:hAnsi="Times New Roman"/>
          <w:i/>
          <w:iCs/>
          <w:color w:val="800080"/>
          <w:sz w:val="24"/>
          <w:szCs w:val="24"/>
        </w:rPr>
        <w:t>ГАРАНТ:</w:t>
      </w:r>
    </w:p>
    <w:p w:rsidR="005C5866" w:rsidRPr="004F3FD3" w:rsidRDefault="005C5866" w:rsidP="006B416A">
      <w:pPr>
        <w:shd w:val="clear" w:color="auto" w:fill="FFFFFF"/>
        <w:spacing w:after="0" w:line="240" w:lineRule="auto"/>
        <w:jc w:val="both"/>
        <w:rPr>
          <w:rFonts w:ascii="Times New Roman" w:hAnsi="Times New Roman"/>
          <w:i/>
          <w:iCs/>
          <w:color w:val="800080"/>
          <w:sz w:val="24"/>
          <w:szCs w:val="24"/>
        </w:rPr>
      </w:pPr>
      <w:r w:rsidRPr="004F3FD3">
        <w:rPr>
          <w:rFonts w:ascii="Times New Roman" w:hAnsi="Times New Roman"/>
          <w:i/>
          <w:iCs/>
          <w:color w:val="800080"/>
          <w:sz w:val="24"/>
          <w:szCs w:val="24"/>
        </w:rPr>
        <w:t>См.</w:t>
      </w:r>
      <w:r w:rsidRPr="006B416A">
        <w:rPr>
          <w:rFonts w:ascii="Times New Roman" w:hAnsi="Times New Roman"/>
          <w:i/>
          <w:iCs/>
          <w:color w:val="800080"/>
          <w:sz w:val="24"/>
          <w:szCs w:val="24"/>
        </w:rPr>
        <w:t> </w:t>
      </w:r>
      <w:hyperlink r:id="rId10" w:anchor="block_1000" w:history="1">
        <w:r w:rsidRPr="006B416A">
          <w:rPr>
            <w:rFonts w:ascii="Times New Roman" w:hAnsi="Times New Roman"/>
            <w:i/>
            <w:iCs/>
            <w:color w:val="008000"/>
            <w:sz w:val="24"/>
            <w:szCs w:val="24"/>
            <w:u w:val="single"/>
          </w:rPr>
          <w:t>Административный регламент</w:t>
        </w:r>
      </w:hyperlink>
      <w:r w:rsidRPr="006B416A">
        <w:rPr>
          <w:rFonts w:ascii="Times New Roman" w:hAnsi="Times New Roman"/>
          <w:i/>
          <w:iCs/>
          <w:color w:val="800080"/>
          <w:sz w:val="24"/>
          <w:szCs w:val="24"/>
        </w:rPr>
        <w:t> </w:t>
      </w:r>
      <w:r w:rsidRPr="004F3FD3">
        <w:rPr>
          <w:rFonts w:ascii="Times New Roman" w:hAnsi="Times New Roman"/>
          <w:i/>
          <w:iCs/>
          <w:color w:val="800080"/>
          <w:sz w:val="24"/>
          <w:szCs w:val="24"/>
        </w:rPr>
        <w:t>предоставления Рособрнадзором государственной услуги по лицензированию образовательной деятельности, утвержденный</w:t>
      </w:r>
      <w:r w:rsidRPr="006B416A">
        <w:rPr>
          <w:rFonts w:ascii="Times New Roman" w:hAnsi="Times New Roman"/>
          <w:i/>
          <w:iCs/>
          <w:color w:val="800080"/>
          <w:sz w:val="24"/>
          <w:szCs w:val="24"/>
        </w:rPr>
        <w:t> </w:t>
      </w:r>
      <w:hyperlink r:id="rId11" w:history="1">
        <w:r w:rsidRPr="006B416A">
          <w:rPr>
            <w:rFonts w:ascii="Times New Roman" w:hAnsi="Times New Roman"/>
            <w:i/>
            <w:iCs/>
            <w:color w:val="008000"/>
            <w:sz w:val="24"/>
            <w:szCs w:val="24"/>
            <w:u w:val="single"/>
          </w:rPr>
          <w:t>приказом</w:t>
        </w:r>
      </w:hyperlink>
      <w:r w:rsidRPr="006B416A">
        <w:rPr>
          <w:rFonts w:ascii="Times New Roman" w:hAnsi="Times New Roman"/>
          <w:i/>
          <w:iCs/>
          <w:color w:val="800080"/>
          <w:sz w:val="24"/>
          <w:szCs w:val="24"/>
        </w:rPr>
        <w:t> </w:t>
      </w:r>
      <w:r w:rsidRPr="004F3FD3">
        <w:rPr>
          <w:rFonts w:ascii="Times New Roman" w:hAnsi="Times New Roman"/>
          <w:i/>
          <w:iCs/>
          <w:color w:val="800080"/>
          <w:sz w:val="24"/>
          <w:szCs w:val="24"/>
        </w:rPr>
        <w:t>Минобрнауки России от 25 ноября 2014 г. N 1517</w:t>
      </w:r>
    </w:p>
    <w:p w:rsidR="005C5866" w:rsidRPr="004F3FD3" w:rsidRDefault="005C5866" w:rsidP="006B416A">
      <w:pPr>
        <w:shd w:val="clear" w:color="auto" w:fill="FFFFFF"/>
        <w:spacing w:after="0" w:line="240" w:lineRule="auto"/>
        <w:jc w:val="both"/>
        <w:rPr>
          <w:rFonts w:ascii="Times New Roman" w:hAnsi="Times New Roman"/>
          <w:i/>
          <w:iCs/>
          <w:color w:val="800080"/>
          <w:sz w:val="24"/>
          <w:szCs w:val="24"/>
        </w:rPr>
      </w:pPr>
      <w:r w:rsidRPr="004F3FD3">
        <w:rPr>
          <w:rFonts w:ascii="Times New Roman" w:hAnsi="Times New Roman"/>
          <w:i/>
          <w:iCs/>
          <w:color w:val="800080"/>
          <w:sz w:val="24"/>
          <w:szCs w:val="24"/>
        </w:rPr>
        <w:t>См.</w:t>
      </w:r>
      <w:r w:rsidRPr="006B416A">
        <w:rPr>
          <w:rFonts w:ascii="Times New Roman" w:hAnsi="Times New Roman"/>
          <w:i/>
          <w:iCs/>
          <w:color w:val="800080"/>
          <w:sz w:val="24"/>
          <w:szCs w:val="24"/>
        </w:rPr>
        <w:t> </w:t>
      </w:r>
      <w:hyperlink r:id="rId12" w:history="1">
        <w:r w:rsidRPr="006B416A">
          <w:rPr>
            <w:rFonts w:ascii="Times New Roman" w:hAnsi="Times New Roman"/>
            <w:i/>
            <w:iCs/>
            <w:color w:val="008000"/>
            <w:sz w:val="24"/>
            <w:szCs w:val="24"/>
            <w:u w:val="single"/>
          </w:rPr>
          <w:t>справку</w:t>
        </w:r>
      </w:hyperlink>
      <w:r w:rsidRPr="006B416A">
        <w:rPr>
          <w:rFonts w:ascii="Times New Roman" w:hAnsi="Times New Roman"/>
          <w:i/>
          <w:iCs/>
          <w:color w:val="800080"/>
          <w:sz w:val="24"/>
          <w:szCs w:val="24"/>
        </w:rPr>
        <w:t> </w:t>
      </w:r>
      <w:r w:rsidRPr="004F3FD3">
        <w:rPr>
          <w:rFonts w:ascii="Times New Roman" w:hAnsi="Times New Roman"/>
          <w:i/>
          <w:iCs/>
          <w:color w:val="800080"/>
          <w:sz w:val="24"/>
          <w:szCs w:val="24"/>
        </w:rPr>
        <w:t>о Правилах лицензирования отдельных видов деятельности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в соответствии с</w:t>
      </w:r>
      <w:r w:rsidRPr="006B416A">
        <w:rPr>
          <w:rFonts w:ascii="Times New Roman" w:hAnsi="Times New Roman"/>
          <w:color w:val="000000"/>
          <w:sz w:val="24"/>
          <w:szCs w:val="24"/>
        </w:rPr>
        <w:t> </w:t>
      </w:r>
      <w:hyperlink r:id="rId13" w:anchor="block_172" w:history="1">
        <w:r w:rsidRPr="006B416A">
          <w:rPr>
            <w:rFonts w:ascii="Times New Roman" w:hAnsi="Times New Roman"/>
            <w:color w:val="008000"/>
            <w:sz w:val="24"/>
            <w:szCs w:val="24"/>
          </w:rPr>
          <w:t>частью 2 статьи 17</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инновационном центре "Сколково".</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2. Лицензирование образовательной деятельности осуществляют следующие лицензирующие органы:</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а) Федеральная служба по надзору в сфере образования и науки в отношении: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организаций, осуществляющих образовательную деятельность по образовательным программам высшего образования;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на территории субъекта Российской Федерации, за исключением организаций, осуществляющих образовательную деятельность, указанных в</w:t>
      </w:r>
      <w:r w:rsidRPr="006B416A">
        <w:rPr>
          <w:rFonts w:ascii="Times New Roman" w:hAnsi="Times New Roman"/>
          <w:color w:val="000000"/>
          <w:sz w:val="24"/>
          <w:szCs w:val="24"/>
        </w:rPr>
        <w:t> </w:t>
      </w:r>
      <w:hyperlink r:id="rId14" w:anchor="block_10021" w:history="1">
        <w:r w:rsidRPr="006B416A">
          <w:rPr>
            <w:rFonts w:ascii="Times New Roman" w:hAnsi="Times New Roman"/>
            <w:color w:val="008000"/>
            <w:sz w:val="24"/>
            <w:szCs w:val="24"/>
          </w:rPr>
          <w:t>подпункте "а"</w:t>
        </w:r>
      </w:hyperlink>
      <w:r w:rsidRPr="006B416A">
        <w:rPr>
          <w:rFonts w:ascii="Times New Roman" w:hAnsi="Times New Roman"/>
          <w:color w:val="000000"/>
          <w:sz w:val="24"/>
          <w:szCs w:val="24"/>
        </w:rPr>
        <w:t> </w:t>
      </w:r>
      <w:r w:rsidRPr="004F3FD3">
        <w:rPr>
          <w:rFonts w:ascii="Times New Roman" w:hAnsi="Times New Roman"/>
          <w:color w:val="000000"/>
          <w:sz w:val="24"/>
          <w:szCs w:val="24"/>
        </w:rPr>
        <w:t>настоящего пункта.</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3.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w:t>
      </w:r>
      <w:r w:rsidRPr="006B416A">
        <w:rPr>
          <w:rFonts w:ascii="Times New Roman" w:hAnsi="Times New Roman"/>
          <w:color w:val="000000"/>
          <w:sz w:val="24"/>
          <w:szCs w:val="24"/>
        </w:rPr>
        <w:t> </w:t>
      </w:r>
      <w:hyperlink r:id="rId15" w:anchor="block_11000" w:history="1">
        <w:r w:rsidRPr="006B416A">
          <w:rPr>
            <w:rFonts w:ascii="Times New Roman" w:hAnsi="Times New Roman"/>
            <w:color w:val="008000"/>
            <w:sz w:val="24"/>
            <w:szCs w:val="24"/>
          </w:rPr>
          <w:t>приложению</w:t>
        </w:r>
      </w:hyperlink>
      <w:r w:rsidRPr="004F3FD3">
        <w:rPr>
          <w:rFonts w:ascii="Times New Roman" w:hAnsi="Times New Roman"/>
          <w:color w:val="000000"/>
          <w:sz w:val="24"/>
          <w:szCs w:val="24"/>
        </w:rPr>
        <w:t>.</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4. Лицензионными требованиями, предъявляемыми к соискателю лицензии на осуществление образовательной деятельности (далее - лицензия), являются: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а) наличие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необходимых для осуществления образовательной деятельности по заявленным к лицензированию образовательным программам;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стандартов, федеральными государственными требованиями, образовательными стандартами;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в) наличие условий для охраны здоровья обучающихся в соответствии со</w:t>
      </w:r>
      <w:r w:rsidRPr="006B416A">
        <w:rPr>
          <w:rFonts w:ascii="Times New Roman" w:hAnsi="Times New Roman"/>
          <w:color w:val="000000"/>
          <w:sz w:val="24"/>
          <w:szCs w:val="24"/>
        </w:rPr>
        <w:t> </w:t>
      </w:r>
      <w:hyperlink r:id="rId16" w:anchor="block_37" w:history="1">
        <w:r w:rsidRPr="006B416A">
          <w:rPr>
            <w:rFonts w:ascii="Times New Roman" w:hAnsi="Times New Roman"/>
            <w:color w:val="008000"/>
            <w:sz w:val="24"/>
            <w:szCs w:val="24"/>
          </w:rPr>
          <w:t>статьями 37</w:t>
        </w:r>
      </w:hyperlink>
      <w:r w:rsidRPr="006B416A">
        <w:rPr>
          <w:rFonts w:ascii="Times New Roman" w:hAnsi="Times New Roman"/>
          <w:color w:val="000000"/>
          <w:sz w:val="24"/>
          <w:szCs w:val="24"/>
        </w:rPr>
        <w:t> </w:t>
      </w:r>
      <w:r w:rsidRPr="004F3FD3">
        <w:rPr>
          <w:rFonts w:ascii="Times New Roman" w:hAnsi="Times New Roman"/>
          <w:color w:val="000000"/>
          <w:sz w:val="24"/>
          <w:szCs w:val="24"/>
        </w:rPr>
        <w:t>и</w:t>
      </w:r>
      <w:r w:rsidRPr="006B416A">
        <w:rPr>
          <w:rFonts w:ascii="Times New Roman" w:hAnsi="Times New Roman"/>
          <w:color w:val="000000"/>
          <w:sz w:val="24"/>
          <w:szCs w:val="24"/>
        </w:rPr>
        <w:t> </w:t>
      </w:r>
      <w:hyperlink r:id="rId17" w:anchor="block_41" w:history="1">
        <w:r w:rsidRPr="006B416A">
          <w:rPr>
            <w:rFonts w:ascii="Times New Roman" w:hAnsi="Times New Roman"/>
            <w:color w:val="008000"/>
            <w:sz w:val="24"/>
            <w:szCs w:val="24"/>
          </w:rPr>
          <w:t>41</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г) наличие разработанных и утвержденных организацией, осуществляющей образовательную деятельность, образовательных программ в соответствии со</w:t>
      </w:r>
      <w:r w:rsidRPr="006B416A">
        <w:rPr>
          <w:rFonts w:ascii="Times New Roman" w:hAnsi="Times New Roman"/>
          <w:color w:val="000000"/>
          <w:sz w:val="24"/>
          <w:szCs w:val="24"/>
        </w:rPr>
        <w:t> </w:t>
      </w:r>
      <w:hyperlink r:id="rId18" w:anchor="block_12" w:history="1">
        <w:r w:rsidRPr="006B416A">
          <w:rPr>
            <w:rFonts w:ascii="Times New Roman" w:hAnsi="Times New Roman"/>
            <w:color w:val="008000"/>
            <w:sz w:val="24"/>
            <w:szCs w:val="24"/>
          </w:rPr>
          <w:t>статьей 12</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д)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в соответствии с</w:t>
      </w:r>
      <w:r w:rsidRPr="006B416A">
        <w:rPr>
          <w:rFonts w:ascii="Times New Roman" w:hAnsi="Times New Roman"/>
          <w:color w:val="000000"/>
          <w:sz w:val="24"/>
          <w:szCs w:val="24"/>
        </w:rPr>
        <w:t> </w:t>
      </w:r>
      <w:hyperlink r:id="rId19" w:anchor="block_4002" w:history="1">
        <w:r w:rsidRPr="006B416A">
          <w:rPr>
            <w:rFonts w:ascii="Times New Roman" w:hAnsi="Times New Roman"/>
            <w:color w:val="008000"/>
            <w:sz w:val="24"/>
            <w:szCs w:val="24"/>
          </w:rPr>
          <w:t>пунктом 2 статьи 40</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 санитарно-эпидемиологическом благополучии населения";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е)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w:t>
      </w:r>
      <w:r w:rsidRPr="006B416A">
        <w:rPr>
          <w:rFonts w:ascii="Times New Roman" w:hAnsi="Times New Roman"/>
          <w:color w:val="000000"/>
          <w:sz w:val="24"/>
          <w:szCs w:val="24"/>
        </w:rPr>
        <w:t> </w:t>
      </w:r>
      <w:hyperlink r:id="rId20" w:anchor="block_108335" w:history="1">
        <w:r w:rsidRPr="006B416A">
          <w:rPr>
            <w:rFonts w:ascii="Times New Roman" w:hAnsi="Times New Roman"/>
            <w:color w:val="008000"/>
            <w:sz w:val="24"/>
            <w:szCs w:val="24"/>
          </w:rPr>
          <w:t>частью 6 статьи 28</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ж)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w:t>
      </w:r>
      <w:r w:rsidRPr="006B416A">
        <w:rPr>
          <w:rFonts w:ascii="Times New Roman" w:hAnsi="Times New Roman"/>
          <w:color w:val="000000"/>
          <w:sz w:val="24"/>
          <w:szCs w:val="24"/>
        </w:rPr>
        <w:t> </w:t>
      </w:r>
      <w:hyperlink r:id="rId21" w:anchor="block_79" w:history="1">
        <w:r w:rsidRPr="006B416A">
          <w:rPr>
            <w:rFonts w:ascii="Times New Roman" w:hAnsi="Times New Roman"/>
            <w:color w:val="008000"/>
            <w:sz w:val="24"/>
            <w:szCs w:val="24"/>
          </w:rPr>
          <w:t>статьей 79</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w:t>
      </w:r>
    </w:p>
    <w:p w:rsidR="005C5866" w:rsidRPr="004F3FD3" w:rsidRDefault="005C5866" w:rsidP="006B416A">
      <w:pPr>
        <w:spacing w:after="0" w:line="240" w:lineRule="auto"/>
        <w:jc w:val="both"/>
        <w:outlineLvl w:val="3"/>
        <w:rPr>
          <w:rFonts w:ascii="Times New Roman" w:hAnsi="Times New Roman"/>
          <w:i/>
          <w:iCs/>
          <w:color w:val="800080"/>
          <w:sz w:val="24"/>
          <w:szCs w:val="24"/>
        </w:rPr>
      </w:pPr>
      <w:r w:rsidRPr="004F3FD3">
        <w:rPr>
          <w:rFonts w:ascii="Times New Roman" w:hAnsi="Times New Roman"/>
          <w:i/>
          <w:iCs/>
          <w:color w:val="800080"/>
          <w:sz w:val="24"/>
          <w:szCs w:val="24"/>
        </w:rPr>
        <w:t>ГАРАНТ:</w:t>
      </w:r>
    </w:p>
    <w:p w:rsidR="005C5866" w:rsidRPr="004F3FD3" w:rsidRDefault="005C5866" w:rsidP="006B416A">
      <w:pPr>
        <w:shd w:val="clear" w:color="auto" w:fill="FFFFFF"/>
        <w:spacing w:after="0" w:line="240" w:lineRule="auto"/>
        <w:jc w:val="both"/>
        <w:rPr>
          <w:rFonts w:ascii="Times New Roman" w:hAnsi="Times New Roman"/>
          <w:i/>
          <w:iCs/>
          <w:color w:val="800080"/>
          <w:sz w:val="24"/>
          <w:szCs w:val="24"/>
        </w:rPr>
      </w:pPr>
      <w:r w:rsidRPr="004F3FD3">
        <w:rPr>
          <w:rFonts w:ascii="Times New Roman" w:hAnsi="Times New Roman"/>
          <w:i/>
          <w:iCs/>
          <w:color w:val="800080"/>
          <w:sz w:val="24"/>
          <w:szCs w:val="24"/>
        </w:rPr>
        <w:t>О документах, предоставляемых в Рособрнадзор соискателем лицензии по лицензионным требованиям, см.</w:t>
      </w:r>
      <w:r w:rsidRPr="006B416A">
        <w:rPr>
          <w:rFonts w:ascii="Times New Roman" w:hAnsi="Times New Roman"/>
          <w:i/>
          <w:iCs/>
          <w:color w:val="800080"/>
          <w:sz w:val="24"/>
          <w:szCs w:val="24"/>
        </w:rPr>
        <w:t> </w:t>
      </w:r>
      <w:hyperlink r:id="rId22" w:anchor="block_3" w:history="1">
        <w:r w:rsidRPr="006B416A">
          <w:rPr>
            <w:rFonts w:ascii="Times New Roman" w:hAnsi="Times New Roman"/>
            <w:i/>
            <w:iCs/>
            <w:color w:val="008000"/>
            <w:sz w:val="24"/>
            <w:szCs w:val="24"/>
            <w:u w:val="single"/>
          </w:rPr>
          <w:t>письмо</w:t>
        </w:r>
      </w:hyperlink>
      <w:r w:rsidRPr="006B416A">
        <w:rPr>
          <w:rFonts w:ascii="Times New Roman" w:hAnsi="Times New Roman"/>
          <w:i/>
          <w:iCs/>
          <w:color w:val="800080"/>
          <w:sz w:val="24"/>
          <w:szCs w:val="24"/>
        </w:rPr>
        <w:t> </w:t>
      </w:r>
      <w:r w:rsidRPr="004F3FD3">
        <w:rPr>
          <w:rFonts w:ascii="Times New Roman" w:hAnsi="Times New Roman"/>
          <w:i/>
          <w:iCs/>
          <w:color w:val="800080"/>
          <w:sz w:val="24"/>
          <w:szCs w:val="24"/>
        </w:rPr>
        <w:t>ФАНО России от 19 ноября 2014 г. N 007-18.1-07/АМ-1540</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5.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w:t>
      </w:r>
      <w:r w:rsidRPr="006B416A">
        <w:rPr>
          <w:rFonts w:ascii="Times New Roman" w:hAnsi="Times New Roman"/>
          <w:color w:val="000000"/>
          <w:sz w:val="24"/>
          <w:szCs w:val="24"/>
        </w:rPr>
        <w:t> </w:t>
      </w:r>
      <w:hyperlink r:id="rId23" w:anchor="block_10041" w:history="1">
        <w:r w:rsidRPr="006B416A">
          <w:rPr>
            <w:rFonts w:ascii="Times New Roman" w:hAnsi="Times New Roman"/>
            <w:color w:val="008000"/>
            <w:sz w:val="24"/>
            <w:szCs w:val="24"/>
          </w:rPr>
          <w:t>подпунктах "а" - "ж" пункта 4</w:t>
        </w:r>
      </w:hyperlink>
      <w:r w:rsidRPr="006B416A">
        <w:rPr>
          <w:rFonts w:ascii="Times New Roman" w:hAnsi="Times New Roman"/>
          <w:color w:val="000000"/>
          <w:sz w:val="24"/>
          <w:szCs w:val="24"/>
        </w:rPr>
        <w:t> </w:t>
      </w:r>
      <w:r w:rsidRPr="004F3FD3">
        <w:rPr>
          <w:rFonts w:ascii="Times New Roman" w:hAnsi="Times New Roman"/>
          <w:color w:val="000000"/>
          <w:sz w:val="24"/>
          <w:szCs w:val="24"/>
        </w:rPr>
        <w:t>настоящего Положения, а также следующие требования: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w:t>
      </w:r>
      <w:r w:rsidRPr="006B416A">
        <w:rPr>
          <w:rFonts w:ascii="Times New Roman" w:hAnsi="Times New Roman"/>
          <w:color w:val="000000"/>
          <w:sz w:val="24"/>
          <w:szCs w:val="24"/>
        </w:rPr>
        <w:t> </w:t>
      </w:r>
      <w:hyperlink r:id="rId24" w:anchor="block_16" w:history="1">
        <w:r w:rsidRPr="006B416A">
          <w:rPr>
            <w:rFonts w:ascii="Times New Roman" w:hAnsi="Times New Roman"/>
            <w:color w:val="008000"/>
            <w:sz w:val="24"/>
            <w:szCs w:val="24"/>
          </w:rPr>
          <w:t>статьей 16</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 образовательных технологий;</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w:t>
      </w:r>
      <w:r w:rsidRPr="006B416A">
        <w:rPr>
          <w:rFonts w:ascii="Times New Roman" w:hAnsi="Times New Roman"/>
          <w:color w:val="000000"/>
          <w:sz w:val="24"/>
          <w:szCs w:val="24"/>
        </w:rPr>
        <w:t> </w:t>
      </w:r>
      <w:hyperlink r:id="rId25" w:anchor="block_108932" w:history="1">
        <w:r w:rsidRPr="006B416A">
          <w:rPr>
            <w:rFonts w:ascii="Times New Roman" w:hAnsi="Times New Roman"/>
            <w:color w:val="008000"/>
            <w:sz w:val="24"/>
            <w:szCs w:val="24"/>
          </w:rPr>
          <w:t>частью 4 статьи 81</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 а также в соответствии со</w:t>
      </w:r>
      <w:r w:rsidRPr="006B416A">
        <w:rPr>
          <w:rFonts w:ascii="Times New Roman" w:hAnsi="Times New Roman"/>
          <w:color w:val="000000"/>
          <w:sz w:val="24"/>
          <w:szCs w:val="24"/>
        </w:rPr>
        <w:t> </w:t>
      </w:r>
      <w:hyperlink r:id="rId26" w:anchor="block_27" w:history="1">
        <w:r w:rsidRPr="006B416A">
          <w:rPr>
            <w:rFonts w:ascii="Times New Roman" w:hAnsi="Times New Roman"/>
            <w:color w:val="008000"/>
            <w:sz w:val="24"/>
            <w:szCs w:val="24"/>
          </w:rPr>
          <w:t>статьей 27</w:t>
        </w:r>
      </w:hyperlink>
      <w:r w:rsidRPr="006B416A">
        <w:rPr>
          <w:rFonts w:ascii="Times New Roman" w:hAnsi="Times New Roman"/>
          <w:color w:val="000000"/>
          <w:sz w:val="24"/>
          <w:szCs w:val="24"/>
        </w:rPr>
        <w:t> </w:t>
      </w:r>
      <w:r w:rsidRPr="004F3FD3">
        <w:rPr>
          <w:rFonts w:ascii="Times New Roman" w:hAnsi="Times New Roman"/>
          <w:color w:val="000000"/>
          <w:sz w:val="24"/>
          <w:szCs w:val="24"/>
        </w:rPr>
        <w:t>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w:t>
      </w:r>
      <w:r w:rsidRPr="006B416A">
        <w:rPr>
          <w:rFonts w:ascii="Times New Roman" w:hAnsi="Times New Roman"/>
          <w:color w:val="000000"/>
          <w:sz w:val="24"/>
          <w:szCs w:val="24"/>
        </w:rPr>
        <w:t> </w:t>
      </w:r>
      <w:hyperlink r:id="rId27" w:anchor="block_108952" w:history="1">
        <w:r w:rsidRPr="006B416A">
          <w:rPr>
            <w:rFonts w:ascii="Times New Roman" w:hAnsi="Times New Roman"/>
            <w:color w:val="008000"/>
            <w:sz w:val="24"/>
            <w:szCs w:val="24"/>
          </w:rPr>
          <w:t>частью 4 статьи 82</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г) соответствие требованиям</w:t>
      </w:r>
      <w:r w:rsidRPr="006B416A">
        <w:rPr>
          <w:rFonts w:ascii="Times New Roman" w:hAnsi="Times New Roman"/>
          <w:color w:val="000000"/>
          <w:sz w:val="24"/>
          <w:szCs w:val="24"/>
        </w:rPr>
        <w:t> </w:t>
      </w:r>
      <w:hyperlink r:id="rId28" w:anchor="block_152" w:history="1">
        <w:r w:rsidRPr="006B416A">
          <w:rPr>
            <w:rFonts w:ascii="Times New Roman" w:hAnsi="Times New Roman"/>
            <w:color w:val="008000"/>
            <w:sz w:val="24"/>
            <w:szCs w:val="24"/>
          </w:rPr>
          <w:t>статьи 15.2</w:t>
        </w:r>
      </w:hyperlink>
      <w:r w:rsidRPr="006B416A">
        <w:rPr>
          <w:rFonts w:ascii="Times New Roman" w:hAnsi="Times New Roman"/>
          <w:color w:val="000000"/>
          <w:sz w:val="24"/>
          <w:szCs w:val="24"/>
        </w:rPr>
        <w:t> </w:t>
      </w:r>
      <w:r w:rsidRPr="004F3FD3">
        <w:rPr>
          <w:rFonts w:ascii="Times New Roman" w:hAnsi="Times New Roman"/>
          <w:color w:val="000000"/>
          <w:sz w:val="24"/>
          <w:szCs w:val="24"/>
        </w:rPr>
        <w:t>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д)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w:t>
      </w:r>
      <w:r w:rsidRPr="006B416A">
        <w:rPr>
          <w:rFonts w:ascii="Times New Roman" w:hAnsi="Times New Roman"/>
          <w:color w:val="000000"/>
          <w:sz w:val="24"/>
          <w:szCs w:val="24"/>
        </w:rPr>
        <w:t> </w:t>
      </w:r>
      <w:hyperlink r:id="rId29" w:anchor="block_21000" w:history="1">
        <w:r w:rsidRPr="006B416A">
          <w:rPr>
            <w:rFonts w:ascii="Times New Roman" w:hAnsi="Times New Roman"/>
            <w:color w:val="008000"/>
            <w:sz w:val="24"/>
            <w:szCs w:val="24"/>
          </w:rPr>
          <w:t>частью 1 статьи 16</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30" w:anchor="block_2001" w:history="1">
        <w:r w:rsidRPr="006B416A">
          <w:rPr>
            <w:rFonts w:ascii="Times New Roman" w:hAnsi="Times New Roman"/>
            <w:color w:val="008000"/>
            <w:sz w:val="24"/>
            <w:szCs w:val="24"/>
          </w:rPr>
          <w:t>частью 1 статьи 20</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 безопасности дорожного движения" и</w:t>
      </w:r>
      <w:r w:rsidRPr="006B416A">
        <w:rPr>
          <w:rFonts w:ascii="Times New Roman" w:hAnsi="Times New Roman"/>
          <w:color w:val="000000"/>
          <w:sz w:val="24"/>
          <w:szCs w:val="24"/>
        </w:rPr>
        <w:t> </w:t>
      </w:r>
      <w:hyperlink r:id="rId31" w:history="1">
        <w:r w:rsidRPr="006B416A">
          <w:rPr>
            <w:rFonts w:ascii="Times New Roman" w:hAnsi="Times New Roman"/>
            <w:color w:val="008000"/>
            <w:sz w:val="24"/>
            <w:szCs w:val="24"/>
          </w:rPr>
          <w:t>Указом</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Президента Российской Федерации от 15 июня 1998 г. N 711 "О дополнительных мерах по обеспечению безопасности дорожного движения".</w:t>
      </w:r>
    </w:p>
    <w:p w:rsidR="005C5866" w:rsidRPr="004F3FD3" w:rsidRDefault="005C5866" w:rsidP="006B416A">
      <w:pPr>
        <w:spacing w:after="0" w:line="240" w:lineRule="auto"/>
        <w:jc w:val="both"/>
        <w:outlineLvl w:val="3"/>
        <w:rPr>
          <w:rFonts w:ascii="Times New Roman" w:hAnsi="Times New Roman"/>
          <w:i/>
          <w:iCs/>
          <w:color w:val="800080"/>
          <w:sz w:val="24"/>
          <w:szCs w:val="24"/>
        </w:rPr>
      </w:pPr>
      <w:r w:rsidRPr="004F3FD3">
        <w:rPr>
          <w:rFonts w:ascii="Times New Roman" w:hAnsi="Times New Roman"/>
          <w:i/>
          <w:iCs/>
          <w:color w:val="800080"/>
          <w:sz w:val="24"/>
          <w:szCs w:val="24"/>
        </w:rPr>
        <w:t>ГАРАНТ:</w:t>
      </w:r>
    </w:p>
    <w:p w:rsidR="005C5866" w:rsidRPr="004F3FD3" w:rsidRDefault="005C5866" w:rsidP="006B416A">
      <w:pPr>
        <w:shd w:val="clear" w:color="auto" w:fill="FFFFFF"/>
        <w:spacing w:after="0" w:line="240" w:lineRule="auto"/>
        <w:jc w:val="both"/>
        <w:rPr>
          <w:rFonts w:ascii="Times New Roman" w:hAnsi="Times New Roman"/>
          <w:i/>
          <w:iCs/>
          <w:color w:val="800080"/>
          <w:sz w:val="24"/>
          <w:szCs w:val="24"/>
        </w:rPr>
      </w:pPr>
      <w:r w:rsidRPr="004F3FD3">
        <w:rPr>
          <w:rFonts w:ascii="Times New Roman" w:hAnsi="Times New Roman"/>
          <w:i/>
          <w:iCs/>
          <w:color w:val="800080"/>
          <w:sz w:val="24"/>
          <w:szCs w:val="24"/>
        </w:rPr>
        <w:t>О документах, предоставляемых в Рособрнадзор соискателем лицензии по лицензионным требованиям, см.</w:t>
      </w:r>
      <w:r w:rsidRPr="006B416A">
        <w:rPr>
          <w:rFonts w:ascii="Times New Roman" w:hAnsi="Times New Roman"/>
          <w:i/>
          <w:iCs/>
          <w:color w:val="800080"/>
          <w:sz w:val="24"/>
          <w:szCs w:val="24"/>
        </w:rPr>
        <w:t> </w:t>
      </w:r>
      <w:hyperlink r:id="rId32" w:anchor="block_32" w:history="1">
        <w:r w:rsidRPr="006B416A">
          <w:rPr>
            <w:rFonts w:ascii="Times New Roman" w:hAnsi="Times New Roman"/>
            <w:i/>
            <w:iCs/>
            <w:color w:val="008000"/>
            <w:sz w:val="24"/>
            <w:szCs w:val="24"/>
            <w:u w:val="single"/>
          </w:rPr>
          <w:t>письмо</w:t>
        </w:r>
      </w:hyperlink>
      <w:r w:rsidRPr="006B416A">
        <w:rPr>
          <w:rFonts w:ascii="Times New Roman" w:hAnsi="Times New Roman"/>
          <w:i/>
          <w:iCs/>
          <w:color w:val="800080"/>
          <w:sz w:val="24"/>
          <w:szCs w:val="24"/>
        </w:rPr>
        <w:t> </w:t>
      </w:r>
      <w:r w:rsidRPr="004F3FD3">
        <w:rPr>
          <w:rFonts w:ascii="Times New Roman" w:hAnsi="Times New Roman"/>
          <w:i/>
          <w:iCs/>
          <w:color w:val="800080"/>
          <w:sz w:val="24"/>
          <w:szCs w:val="24"/>
        </w:rPr>
        <w:t>ФАНО России от 19 ноября 2014 г. N 007-18.1-07/АМ-1540</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6. Лицензионными требованиями к лицензиату при осуществлении образовательной деятельности являются: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а) наличие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необходимых для осуществления образовательной деятельности по заявленным к лицензированию образовательным программам;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стандартов, федеральными государственными требованиями и (или) образовательными стандартами;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в) наличие условий для охраны здоровья обучающихся в соответствии со</w:t>
      </w:r>
      <w:r w:rsidRPr="006B416A">
        <w:rPr>
          <w:rFonts w:ascii="Times New Roman" w:hAnsi="Times New Roman"/>
          <w:color w:val="000000"/>
          <w:sz w:val="24"/>
          <w:szCs w:val="24"/>
        </w:rPr>
        <w:t> </w:t>
      </w:r>
      <w:hyperlink r:id="rId33" w:anchor="block_37" w:history="1">
        <w:r w:rsidRPr="006B416A">
          <w:rPr>
            <w:rFonts w:ascii="Times New Roman" w:hAnsi="Times New Roman"/>
            <w:color w:val="008000"/>
            <w:sz w:val="24"/>
            <w:szCs w:val="24"/>
          </w:rPr>
          <w:t>статьями 37</w:t>
        </w:r>
      </w:hyperlink>
      <w:r w:rsidRPr="006B416A">
        <w:rPr>
          <w:rFonts w:ascii="Times New Roman" w:hAnsi="Times New Roman"/>
          <w:color w:val="000000"/>
          <w:sz w:val="24"/>
          <w:szCs w:val="24"/>
        </w:rPr>
        <w:t> </w:t>
      </w:r>
      <w:r w:rsidRPr="004F3FD3">
        <w:rPr>
          <w:rFonts w:ascii="Times New Roman" w:hAnsi="Times New Roman"/>
          <w:color w:val="000000"/>
          <w:sz w:val="24"/>
          <w:szCs w:val="24"/>
        </w:rPr>
        <w:t>и</w:t>
      </w:r>
      <w:r w:rsidRPr="006B416A">
        <w:rPr>
          <w:rFonts w:ascii="Times New Roman" w:hAnsi="Times New Roman"/>
          <w:color w:val="000000"/>
          <w:sz w:val="24"/>
          <w:szCs w:val="24"/>
        </w:rPr>
        <w:t> </w:t>
      </w:r>
      <w:hyperlink r:id="rId34" w:anchor="block_41" w:history="1">
        <w:r w:rsidRPr="006B416A">
          <w:rPr>
            <w:rFonts w:ascii="Times New Roman" w:hAnsi="Times New Roman"/>
            <w:color w:val="008000"/>
            <w:sz w:val="24"/>
            <w:szCs w:val="24"/>
          </w:rPr>
          <w:t>41</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г) наличие разработанных и утвержденных организацией, осуществляющей образовательную деятельность, образовательных программ в соответствии со</w:t>
      </w:r>
      <w:r w:rsidRPr="006B416A">
        <w:rPr>
          <w:rFonts w:ascii="Times New Roman" w:hAnsi="Times New Roman"/>
          <w:color w:val="000000"/>
          <w:sz w:val="24"/>
          <w:szCs w:val="24"/>
        </w:rPr>
        <w:t> </w:t>
      </w:r>
      <w:hyperlink r:id="rId35" w:anchor="block_12" w:history="1">
        <w:r w:rsidRPr="006B416A">
          <w:rPr>
            <w:rFonts w:ascii="Times New Roman" w:hAnsi="Times New Roman"/>
            <w:color w:val="008000"/>
            <w:sz w:val="24"/>
            <w:szCs w:val="24"/>
          </w:rPr>
          <w:t>статьей 12</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д) наличие педагогических работников, заключивших с лицензиатом трудовые договоры,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w:t>
      </w:r>
      <w:r w:rsidRPr="006B416A">
        <w:rPr>
          <w:rFonts w:ascii="Times New Roman" w:hAnsi="Times New Roman"/>
          <w:color w:val="000000"/>
          <w:sz w:val="24"/>
          <w:szCs w:val="24"/>
        </w:rPr>
        <w:t> </w:t>
      </w:r>
      <w:hyperlink r:id="rId36" w:anchor="block_46" w:history="1">
        <w:r w:rsidRPr="006B416A">
          <w:rPr>
            <w:rFonts w:ascii="Times New Roman" w:hAnsi="Times New Roman"/>
            <w:color w:val="008000"/>
            <w:sz w:val="24"/>
            <w:szCs w:val="24"/>
          </w:rPr>
          <w:t>статьи 46</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е) наличие печатных и электронных образовательных и информационных ресурсов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 федеральным государственным требованиям и (или) образовательным стандартам, в соответствии со</w:t>
      </w:r>
      <w:r w:rsidRPr="006B416A">
        <w:rPr>
          <w:rFonts w:ascii="Times New Roman" w:hAnsi="Times New Roman"/>
          <w:color w:val="000000"/>
          <w:sz w:val="24"/>
          <w:szCs w:val="24"/>
        </w:rPr>
        <w:t> </w:t>
      </w:r>
      <w:hyperlink r:id="rId37" w:anchor="block_18" w:history="1">
        <w:r w:rsidRPr="006B416A">
          <w:rPr>
            <w:rFonts w:ascii="Times New Roman" w:hAnsi="Times New Roman"/>
            <w:color w:val="008000"/>
            <w:sz w:val="24"/>
            <w:szCs w:val="24"/>
          </w:rPr>
          <w:t>статьей 18</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ж)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в соответствии с</w:t>
      </w:r>
      <w:r w:rsidRPr="006B416A">
        <w:rPr>
          <w:rFonts w:ascii="Times New Roman" w:hAnsi="Times New Roman"/>
          <w:color w:val="000000"/>
          <w:sz w:val="24"/>
          <w:szCs w:val="24"/>
        </w:rPr>
        <w:t> </w:t>
      </w:r>
      <w:hyperlink r:id="rId38" w:anchor="block_4002" w:history="1">
        <w:r w:rsidRPr="006B416A">
          <w:rPr>
            <w:rFonts w:ascii="Times New Roman" w:hAnsi="Times New Roman"/>
            <w:color w:val="008000"/>
            <w:sz w:val="24"/>
            <w:szCs w:val="24"/>
          </w:rPr>
          <w:t>пунктом 2 статьи 40</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 санитарно-эпидемиологическом благополучии населения";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з)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w:t>
      </w:r>
      <w:r w:rsidRPr="006B416A">
        <w:rPr>
          <w:rFonts w:ascii="Times New Roman" w:hAnsi="Times New Roman"/>
          <w:color w:val="000000"/>
          <w:sz w:val="24"/>
          <w:szCs w:val="24"/>
        </w:rPr>
        <w:t> </w:t>
      </w:r>
      <w:hyperlink r:id="rId39" w:anchor="block_108335" w:history="1">
        <w:r w:rsidRPr="006B416A">
          <w:rPr>
            <w:rFonts w:ascii="Times New Roman" w:hAnsi="Times New Roman"/>
            <w:color w:val="008000"/>
            <w:sz w:val="24"/>
            <w:szCs w:val="24"/>
          </w:rPr>
          <w:t>частью 6 статьи 28</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и)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w:t>
      </w:r>
      <w:r w:rsidRPr="006B416A">
        <w:rPr>
          <w:rFonts w:ascii="Times New Roman" w:hAnsi="Times New Roman"/>
          <w:color w:val="000000"/>
          <w:sz w:val="24"/>
          <w:szCs w:val="24"/>
        </w:rPr>
        <w:t> </w:t>
      </w:r>
      <w:hyperlink r:id="rId40" w:anchor="block_1000" w:history="1">
        <w:r w:rsidRPr="006B416A">
          <w:rPr>
            <w:rFonts w:ascii="Times New Roman" w:hAnsi="Times New Roman"/>
            <w:color w:val="008000"/>
            <w:sz w:val="24"/>
            <w:szCs w:val="24"/>
          </w:rPr>
          <w:t>условий</w:t>
        </w:r>
      </w:hyperlink>
      <w:r w:rsidRPr="006B416A">
        <w:rPr>
          <w:rFonts w:ascii="Times New Roman" w:hAnsi="Times New Roman"/>
          <w:color w:val="000000"/>
          <w:sz w:val="24"/>
          <w:szCs w:val="24"/>
        </w:rPr>
        <w:t> </w:t>
      </w:r>
      <w:r w:rsidRPr="004F3FD3">
        <w:rPr>
          <w:rFonts w:ascii="Times New Roman" w:hAnsi="Times New Roman"/>
          <w:color w:val="000000"/>
          <w:sz w:val="24"/>
          <w:szCs w:val="24"/>
        </w:rPr>
        <w:t>для получения образования обучающимися с ограниченными возможностями здоровья в соответствии со</w:t>
      </w:r>
      <w:r w:rsidRPr="006B416A">
        <w:rPr>
          <w:rFonts w:ascii="Times New Roman" w:hAnsi="Times New Roman"/>
          <w:color w:val="000000"/>
          <w:sz w:val="24"/>
          <w:szCs w:val="24"/>
        </w:rPr>
        <w:t> </w:t>
      </w:r>
      <w:hyperlink r:id="rId41" w:anchor="block_79" w:history="1">
        <w:r w:rsidRPr="006B416A">
          <w:rPr>
            <w:rFonts w:ascii="Times New Roman" w:hAnsi="Times New Roman"/>
            <w:color w:val="008000"/>
            <w:sz w:val="24"/>
            <w:szCs w:val="24"/>
          </w:rPr>
          <w:t>статьей 79</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к)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со</w:t>
      </w:r>
      <w:r w:rsidRPr="006B416A">
        <w:rPr>
          <w:rFonts w:ascii="Times New Roman" w:hAnsi="Times New Roman"/>
          <w:color w:val="000000"/>
          <w:sz w:val="24"/>
          <w:szCs w:val="24"/>
        </w:rPr>
        <w:t> </w:t>
      </w:r>
      <w:hyperlink r:id="rId42" w:anchor="block_50" w:history="1">
        <w:r w:rsidRPr="006B416A">
          <w:rPr>
            <w:rFonts w:ascii="Times New Roman" w:hAnsi="Times New Roman"/>
            <w:color w:val="008000"/>
            <w:sz w:val="24"/>
            <w:szCs w:val="24"/>
          </w:rPr>
          <w:t>статьей 50</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w:t>
      </w:r>
    </w:p>
    <w:p w:rsidR="005C5866" w:rsidRPr="004F3FD3" w:rsidRDefault="005C5866" w:rsidP="006B416A">
      <w:pPr>
        <w:spacing w:after="0" w:line="240" w:lineRule="auto"/>
        <w:jc w:val="both"/>
        <w:outlineLvl w:val="3"/>
        <w:rPr>
          <w:rFonts w:ascii="Times New Roman" w:hAnsi="Times New Roman"/>
          <w:i/>
          <w:iCs/>
          <w:color w:val="800080"/>
          <w:sz w:val="24"/>
          <w:szCs w:val="24"/>
        </w:rPr>
      </w:pPr>
      <w:r w:rsidRPr="004F3FD3">
        <w:rPr>
          <w:rFonts w:ascii="Times New Roman" w:hAnsi="Times New Roman"/>
          <w:i/>
          <w:iCs/>
          <w:color w:val="800080"/>
          <w:sz w:val="24"/>
          <w:szCs w:val="24"/>
        </w:rPr>
        <w:t>ГАРАНТ:</w:t>
      </w:r>
    </w:p>
    <w:p w:rsidR="005C5866" w:rsidRPr="004F3FD3" w:rsidRDefault="005C5866" w:rsidP="006B416A">
      <w:pPr>
        <w:shd w:val="clear" w:color="auto" w:fill="FFFFFF"/>
        <w:spacing w:after="0" w:line="240" w:lineRule="auto"/>
        <w:jc w:val="both"/>
        <w:rPr>
          <w:rFonts w:ascii="Times New Roman" w:hAnsi="Times New Roman"/>
          <w:i/>
          <w:iCs/>
          <w:color w:val="800080"/>
          <w:sz w:val="24"/>
          <w:szCs w:val="24"/>
        </w:rPr>
      </w:pPr>
      <w:r w:rsidRPr="004F3FD3">
        <w:rPr>
          <w:rFonts w:ascii="Times New Roman" w:hAnsi="Times New Roman"/>
          <w:i/>
          <w:iCs/>
          <w:color w:val="800080"/>
          <w:sz w:val="24"/>
          <w:szCs w:val="24"/>
        </w:rPr>
        <w:t>О документах, предоставляемых в Рособрнадзор соискателем лицензии по лицензионным требованиям, см.</w:t>
      </w:r>
      <w:r w:rsidRPr="006B416A">
        <w:rPr>
          <w:rFonts w:ascii="Times New Roman" w:hAnsi="Times New Roman"/>
          <w:i/>
          <w:iCs/>
          <w:color w:val="800080"/>
          <w:sz w:val="24"/>
          <w:szCs w:val="24"/>
        </w:rPr>
        <w:t> </w:t>
      </w:r>
      <w:hyperlink r:id="rId43" w:anchor="block_2" w:history="1">
        <w:r w:rsidRPr="006B416A">
          <w:rPr>
            <w:rFonts w:ascii="Times New Roman" w:hAnsi="Times New Roman"/>
            <w:i/>
            <w:iCs/>
            <w:color w:val="008000"/>
            <w:sz w:val="24"/>
            <w:szCs w:val="24"/>
            <w:u w:val="single"/>
          </w:rPr>
          <w:t>письмо</w:t>
        </w:r>
      </w:hyperlink>
      <w:r w:rsidRPr="006B416A">
        <w:rPr>
          <w:rFonts w:ascii="Times New Roman" w:hAnsi="Times New Roman"/>
          <w:i/>
          <w:iCs/>
          <w:color w:val="800080"/>
          <w:sz w:val="24"/>
          <w:szCs w:val="24"/>
        </w:rPr>
        <w:t> </w:t>
      </w:r>
      <w:r w:rsidRPr="004F3FD3">
        <w:rPr>
          <w:rFonts w:ascii="Times New Roman" w:hAnsi="Times New Roman"/>
          <w:i/>
          <w:iCs/>
          <w:color w:val="800080"/>
          <w:sz w:val="24"/>
          <w:szCs w:val="24"/>
        </w:rPr>
        <w:t>ФАНО России от 19 ноября 2014 г. N 007-18.1-07/АМ-1540</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7.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w:t>
      </w:r>
      <w:r w:rsidRPr="006B416A">
        <w:rPr>
          <w:rFonts w:ascii="Times New Roman" w:hAnsi="Times New Roman"/>
          <w:color w:val="000000"/>
          <w:sz w:val="24"/>
          <w:szCs w:val="24"/>
        </w:rPr>
        <w:t> </w:t>
      </w:r>
      <w:hyperlink r:id="rId44" w:anchor="block_10061" w:history="1">
        <w:r w:rsidRPr="006B416A">
          <w:rPr>
            <w:rFonts w:ascii="Times New Roman" w:hAnsi="Times New Roman"/>
            <w:color w:val="008000"/>
            <w:sz w:val="24"/>
            <w:szCs w:val="24"/>
          </w:rPr>
          <w:t>подпунктах "а" - "к" пункта 6</w:t>
        </w:r>
      </w:hyperlink>
      <w:r w:rsidRPr="006B416A">
        <w:rPr>
          <w:rFonts w:ascii="Times New Roman" w:hAnsi="Times New Roman"/>
          <w:color w:val="000000"/>
          <w:sz w:val="24"/>
          <w:szCs w:val="24"/>
        </w:rPr>
        <w:t> </w:t>
      </w:r>
      <w:r w:rsidRPr="004F3FD3">
        <w:rPr>
          <w:rFonts w:ascii="Times New Roman" w:hAnsi="Times New Roman"/>
          <w:color w:val="000000"/>
          <w:sz w:val="24"/>
          <w:szCs w:val="24"/>
        </w:rPr>
        <w:t>настоящего Положения, а также следующие требования: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w:t>
      </w:r>
      <w:r w:rsidRPr="006B416A">
        <w:rPr>
          <w:rFonts w:ascii="Times New Roman" w:hAnsi="Times New Roman"/>
          <w:color w:val="000000"/>
          <w:sz w:val="24"/>
          <w:szCs w:val="24"/>
        </w:rPr>
        <w:t> </w:t>
      </w:r>
      <w:hyperlink r:id="rId45" w:anchor="block_16" w:history="1">
        <w:r w:rsidRPr="006B416A">
          <w:rPr>
            <w:rFonts w:ascii="Times New Roman" w:hAnsi="Times New Roman"/>
            <w:color w:val="008000"/>
            <w:sz w:val="24"/>
            <w:szCs w:val="24"/>
          </w:rPr>
          <w:t>статьей 16</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 образовательных технологий;</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w:t>
      </w:r>
      <w:r w:rsidRPr="006B416A">
        <w:rPr>
          <w:rFonts w:ascii="Times New Roman" w:hAnsi="Times New Roman"/>
          <w:color w:val="000000"/>
          <w:sz w:val="24"/>
          <w:szCs w:val="24"/>
        </w:rPr>
        <w:t> </w:t>
      </w:r>
      <w:hyperlink r:id="rId46" w:anchor="block_108932" w:history="1">
        <w:r w:rsidRPr="006B416A">
          <w:rPr>
            <w:rFonts w:ascii="Times New Roman" w:hAnsi="Times New Roman"/>
            <w:color w:val="008000"/>
            <w:sz w:val="24"/>
            <w:szCs w:val="24"/>
          </w:rPr>
          <w:t>частью 4 статьи 81</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 а также в соответствии со</w:t>
      </w:r>
      <w:r w:rsidRPr="006B416A">
        <w:rPr>
          <w:rFonts w:ascii="Times New Roman" w:hAnsi="Times New Roman"/>
          <w:color w:val="000000"/>
          <w:sz w:val="24"/>
          <w:szCs w:val="24"/>
        </w:rPr>
        <w:t> </w:t>
      </w:r>
      <w:hyperlink r:id="rId47" w:anchor="block_27" w:history="1">
        <w:r w:rsidRPr="006B416A">
          <w:rPr>
            <w:rFonts w:ascii="Times New Roman" w:hAnsi="Times New Roman"/>
            <w:color w:val="008000"/>
            <w:sz w:val="24"/>
            <w:szCs w:val="24"/>
          </w:rPr>
          <w:t>статьей 27</w:t>
        </w:r>
      </w:hyperlink>
      <w:r w:rsidRPr="006B416A">
        <w:rPr>
          <w:rFonts w:ascii="Times New Roman" w:hAnsi="Times New Roman"/>
          <w:color w:val="000000"/>
          <w:sz w:val="24"/>
          <w:szCs w:val="24"/>
        </w:rPr>
        <w:t> </w:t>
      </w:r>
      <w:r w:rsidRPr="004F3FD3">
        <w:rPr>
          <w:rFonts w:ascii="Times New Roman" w:hAnsi="Times New Roman"/>
          <w:color w:val="000000"/>
          <w:sz w:val="24"/>
          <w:szCs w:val="24"/>
        </w:rPr>
        <w:t>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w:t>
      </w:r>
      <w:r w:rsidRPr="006B416A">
        <w:rPr>
          <w:rFonts w:ascii="Times New Roman" w:hAnsi="Times New Roman"/>
          <w:color w:val="000000"/>
          <w:sz w:val="24"/>
          <w:szCs w:val="24"/>
        </w:rPr>
        <w:t> </w:t>
      </w:r>
      <w:hyperlink r:id="rId48" w:anchor="block_108952" w:history="1">
        <w:r w:rsidRPr="006B416A">
          <w:rPr>
            <w:rFonts w:ascii="Times New Roman" w:hAnsi="Times New Roman"/>
            <w:color w:val="008000"/>
            <w:sz w:val="24"/>
            <w:szCs w:val="24"/>
          </w:rPr>
          <w:t>частью 4 статьи 82</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г) наличие договора, заключенного между организациями, осуществляющими образовательную деятельность, о сетевой форме реализации образовательных программ, а также совместно разработанных и утвержденных организациями, осуществляющими образовательную деятельность, образовательных программ в соответствии со</w:t>
      </w:r>
      <w:r w:rsidRPr="006B416A">
        <w:rPr>
          <w:rFonts w:ascii="Times New Roman" w:hAnsi="Times New Roman"/>
          <w:color w:val="000000"/>
          <w:sz w:val="24"/>
          <w:szCs w:val="24"/>
        </w:rPr>
        <w:t> </w:t>
      </w:r>
      <w:hyperlink r:id="rId49" w:anchor="block_15" w:history="1">
        <w:r w:rsidRPr="006B416A">
          <w:rPr>
            <w:rFonts w:ascii="Times New Roman" w:hAnsi="Times New Roman"/>
            <w:color w:val="008000"/>
            <w:sz w:val="24"/>
            <w:szCs w:val="24"/>
          </w:rPr>
          <w:t>статьей 15</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д) соответствие требованиям</w:t>
      </w:r>
      <w:r w:rsidRPr="006B416A">
        <w:rPr>
          <w:rFonts w:ascii="Times New Roman" w:hAnsi="Times New Roman"/>
          <w:color w:val="000000"/>
          <w:sz w:val="24"/>
          <w:szCs w:val="24"/>
        </w:rPr>
        <w:t> </w:t>
      </w:r>
      <w:hyperlink r:id="rId50" w:anchor="block_152" w:history="1">
        <w:r w:rsidRPr="006B416A">
          <w:rPr>
            <w:rFonts w:ascii="Times New Roman" w:hAnsi="Times New Roman"/>
            <w:color w:val="008000"/>
            <w:sz w:val="24"/>
            <w:szCs w:val="24"/>
          </w:rPr>
          <w:t>статьи 15.2</w:t>
        </w:r>
      </w:hyperlink>
      <w:r w:rsidRPr="006B416A">
        <w:rPr>
          <w:rFonts w:ascii="Times New Roman" w:hAnsi="Times New Roman"/>
          <w:color w:val="000000"/>
          <w:sz w:val="24"/>
          <w:szCs w:val="24"/>
        </w:rPr>
        <w:t> </w:t>
      </w:r>
      <w:r w:rsidRPr="004F3FD3">
        <w:rPr>
          <w:rFonts w:ascii="Times New Roman" w:hAnsi="Times New Roman"/>
          <w:color w:val="000000"/>
          <w:sz w:val="24"/>
          <w:szCs w:val="24"/>
        </w:rPr>
        <w:t>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е)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w:t>
      </w:r>
      <w:r w:rsidRPr="006B416A">
        <w:rPr>
          <w:rFonts w:ascii="Times New Roman" w:hAnsi="Times New Roman"/>
          <w:color w:val="000000"/>
          <w:sz w:val="24"/>
          <w:szCs w:val="24"/>
        </w:rPr>
        <w:t> </w:t>
      </w:r>
      <w:hyperlink r:id="rId51" w:anchor="block_21000" w:history="1">
        <w:r w:rsidRPr="006B416A">
          <w:rPr>
            <w:rFonts w:ascii="Times New Roman" w:hAnsi="Times New Roman"/>
            <w:color w:val="008000"/>
            <w:sz w:val="24"/>
            <w:szCs w:val="24"/>
          </w:rPr>
          <w:t>частью 1 статьи 16</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52" w:anchor="block_2001" w:history="1">
        <w:r w:rsidRPr="006B416A">
          <w:rPr>
            <w:rFonts w:ascii="Times New Roman" w:hAnsi="Times New Roman"/>
            <w:color w:val="008000"/>
            <w:sz w:val="24"/>
            <w:szCs w:val="24"/>
          </w:rPr>
          <w:t>частью 1 статьи 20</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 безопасности дорожного движения" и</w:t>
      </w:r>
      <w:r w:rsidRPr="006B416A">
        <w:rPr>
          <w:rFonts w:ascii="Times New Roman" w:hAnsi="Times New Roman"/>
          <w:color w:val="000000"/>
          <w:sz w:val="24"/>
          <w:szCs w:val="24"/>
        </w:rPr>
        <w:t> </w:t>
      </w:r>
      <w:hyperlink r:id="rId53" w:history="1">
        <w:r w:rsidRPr="006B416A">
          <w:rPr>
            <w:rFonts w:ascii="Times New Roman" w:hAnsi="Times New Roman"/>
            <w:color w:val="008000"/>
            <w:sz w:val="24"/>
            <w:szCs w:val="24"/>
          </w:rPr>
          <w:t>Указом</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Президента Российской Федерации от 15 июня 1998 г. N 711 "О дополнительных мерах по обеспечению безопасности дорожного движения".</w:t>
      </w:r>
    </w:p>
    <w:p w:rsidR="005C5866" w:rsidRPr="004F3FD3" w:rsidRDefault="005C5866" w:rsidP="006B416A">
      <w:pPr>
        <w:spacing w:after="0" w:line="240" w:lineRule="auto"/>
        <w:jc w:val="both"/>
        <w:outlineLvl w:val="3"/>
        <w:rPr>
          <w:rFonts w:ascii="Times New Roman" w:hAnsi="Times New Roman"/>
          <w:i/>
          <w:iCs/>
          <w:color w:val="800080"/>
          <w:sz w:val="24"/>
          <w:szCs w:val="24"/>
        </w:rPr>
      </w:pPr>
      <w:r w:rsidRPr="004F3FD3">
        <w:rPr>
          <w:rFonts w:ascii="Times New Roman" w:hAnsi="Times New Roman"/>
          <w:i/>
          <w:iCs/>
          <w:color w:val="800080"/>
          <w:sz w:val="24"/>
          <w:szCs w:val="24"/>
        </w:rPr>
        <w:t>ГАРАНТ:</w:t>
      </w:r>
    </w:p>
    <w:p w:rsidR="005C5866" w:rsidRPr="004F3FD3" w:rsidRDefault="005C5866" w:rsidP="006B416A">
      <w:pPr>
        <w:shd w:val="clear" w:color="auto" w:fill="FFFFFF"/>
        <w:spacing w:after="0" w:line="240" w:lineRule="auto"/>
        <w:jc w:val="both"/>
        <w:rPr>
          <w:rFonts w:ascii="Times New Roman" w:hAnsi="Times New Roman"/>
          <w:i/>
          <w:iCs/>
          <w:color w:val="800080"/>
          <w:sz w:val="24"/>
          <w:szCs w:val="24"/>
        </w:rPr>
      </w:pPr>
      <w:r w:rsidRPr="004F3FD3">
        <w:rPr>
          <w:rFonts w:ascii="Times New Roman" w:hAnsi="Times New Roman"/>
          <w:i/>
          <w:iCs/>
          <w:color w:val="800080"/>
          <w:sz w:val="24"/>
          <w:szCs w:val="24"/>
        </w:rPr>
        <w:t>О документах, предоставляемых в Рособрнадзор соискателем лицензии по лицензионным требованиям, см.</w:t>
      </w:r>
      <w:r w:rsidRPr="006B416A">
        <w:rPr>
          <w:rFonts w:ascii="Times New Roman" w:hAnsi="Times New Roman"/>
          <w:i/>
          <w:iCs/>
          <w:color w:val="800080"/>
          <w:sz w:val="24"/>
          <w:szCs w:val="24"/>
        </w:rPr>
        <w:t> </w:t>
      </w:r>
      <w:hyperlink r:id="rId54" w:anchor="block_18" w:history="1">
        <w:r w:rsidRPr="006B416A">
          <w:rPr>
            <w:rFonts w:ascii="Times New Roman" w:hAnsi="Times New Roman"/>
            <w:i/>
            <w:iCs/>
            <w:color w:val="008000"/>
            <w:sz w:val="24"/>
            <w:szCs w:val="24"/>
            <w:u w:val="single"/>
          </w:rPr>
          <w:t>письмо</w:t>
        </w:r>
      </w:hyperlink>
      <w:r w:rsidRPr="006B416A">
        <w:rPr>
          <w:rFonts w:ascii="Times New Roman" w:hAnsi="Times New Roman"/>
          <w:i/>
          <w:iCs/>
          <w:color w:val="800080"/>
          <w:sz w:val="24"/>
          <w:szCs w:val="24"/>
        </w:rPr>
        <w:t> </w:t>
      </w:r>
      <w:r w:rsidRPr="004F3FD3">
        <w:rPr>
          <w:rFonts w:ascii="Times New Roman" w:hAnsi="Times New Roman"/>
          <w:i/>
          <w:iCs/>
          <w:color w:val="800080"/>
          <w:sz w:val="24"/>
          <w:szCs w:val="24"/>
        </w:rPr>
        <w:t>ФАНО России от 19 ноября 2014 г. N 007-18.1-07/АМ-1540</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8. 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не предъявляются требования, установленные</w:t>
      </w:r>
      <w:r w:rsidRPr="006B416A">
        <w:rPr>
          <w:rFonts w:ascii="Times New Roman" w:hAnsi="Times New Roman"/>
          <w:color w:val="000000"/>
          <w:sz w:val="24"/>
          <w:szCs w:val="24"/>
        </w:rPr>
        <w:t> </w:t>
      </w:r>
      <w:hyperlink r:id="rId55" w:anchor="block_10041" w:history="1">
        <w:r w:rsidRPr="006B416A">
          <w:rPr>
            <w:rFonts w:ascii="Times New Roman" w:hAnsi="Times New Roman"/>
            <w:color w:val="008000"/>
            <w:sz w:val="24"/>
            <w:szCs w:val="24"/>
          </w:rPr>
          <w:t>подпунктами "а"</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56" w:anchor="block_10045" w:history="1">
        <w:r w:rsidRPr="006B416A">
          <w:rPr>
            <w:rFonts w:ascii="Times New Roman" w:hAnsi="Times New Roman"/>
            <w:color w:val="008000"/>
            <w:sz w:val="24"/>
            <w:szCs w:val="24"/>
          </w:rPr>
          <w:t>"д"</w:t>
        </w:r>
      </w:hyperlink>
      <w:r w:rsidRPr="006B416A">
        <w:rPr>
          <w:rFonts w:ascii="Times New Roman" w:hAnsi="Times New Roman"/>
          <w:color w:val="000000"/>
          <w:sz w:val="24"/>
          <w:szCs w:val="24"/>
        </w:rPr>
        <w:t> </w:t>
      </w:r>
      <w:r w:rsidRPr="004F3FD3">
        <w:rPr>
          <w:rFonts w:ascii="Times New Roman" w:hAnsi="Times New Roman"/>
          <w:color w:val="000000"/>
          <w:sz w:val="24"/>
          <w:szCs w:val="24"/>
        </w:rPr>
        <w:t>и</w:t>
      </w:r>
      <w:r w:rsidRPr="006B416A">
        <w:rPr>
          <w:rFonts w:ascii="Times New Roman" w:hAnsi="Times New Roman"/>
          <w:color w:val="000000"/>
          <w:sz w:val="24"/>
          <w:szCs w:val="24"/>
        </w:rPr>
        <w:t> </w:t>
      </w:r>
      <w:hyperlink r:id="rId57" w:anchor="block_10046" w:history="1">
        <w:r w:rsidRPr="006B416A">
          <w:rPr>
            <w:rFonts w:ascii="Times New Roman" w:hAnsi="Times New Roman"/>
            <w:color w:val="008000"/>
            <w:sz w:val="24"/>
            <w:szCs w:val="24"/>
          </w:rPr>
          <w:t>"е" пункта 4</w:t>
        </w:r>
      </w:hyperlink>
      <w:r w:rsidRPr="006B416A">
        <w:rPr>
          <w:rFonts w:ascii="Times New Roman" w:hAnsi="Times New Roman"/>
          <w:color w:val="000000"/>
          <w:sz w:val="24"/>
          <w:szCs w:val="24"/>
        </w:rPr>
        <w:t> </w:t>
      </w:r>
      <w:r w:rsidRPr="004F3FD3">
        <w:rPr>
          <w:rFonts w:ascii="Times New Roman" w:hAnsi="Times New Roman"/>
          <w:color w:val="000000"/>
          <w:sz w:val="24"/>
          <w:szCs w:val="24"/>
        </w:rPr>
        <w:t>и</w:t>
      </w:r>
      <w:r w:rsidRPr="006B416A">
        <w:rPr>
          <w:rFonts w:ascii="Times New Roman" w:hAnsi="Times New Roman"/>
          <w:color w:val="000000"/>
          <w:sz w:val="24"/>
          <w:szCs w:val="24"/>
        </w:rPr>
        <w:t> </w:t>
      </w:r>
      <w:hyperlink r:id="rId58" w:anchor="block_10061" w:history="1">
        <w:r w:rsidRPr="006B416A">
          <w:rPr>
            <w:rFonts w:ascii="Times New Roman" w:hAnsi="Times New Roman"/>
            <w:color w:val="008000"/>
            <w:sz w:val="24"/>
            <w:szCs w:val="24"/>
          </w:rPr>
          <w:t>подпунктами "а"</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59" w:anchor="block_10067" w:history="1">
        <w:r w:rsidRPr="006B416A">
          <w:rPr>
            <w:rFonts w:ascii="Times New Roman" w:hAnsi="Times New Roman"/>
            <w:color w:val="008000"/>
            <w:sz w:val="24"/>
            <w:szCs w:val="24"/>
          </w:rPr>
          <w:t>"ж"</w:t>
        </w:r>
      </w:hyperlink>
      <w:r w:rsidRPr="006B416A">
        <w:rPr>
          <w:rFonts w:ascii="Times New Roman" w:hAnsi="Times New Roman"/>
          <w:color w:val="000000"/>
          <w:sz w:val="24"/>
          <w:szCs w:val="24"/>
        </w:rPr>
        <w:t> </w:t>
      </w:r>
      <w:r w:rsidRPr="004F3FD3">
        <w:rPr>
          <w:rFonts w:ascii="Times New Roman" w:hAnsi="Times New Roman"/>
          <w:color w:val="000000"/>
          <w:sz w:val="24"/>
          <w:szCs w:val="24"/>
        </w:rPr>
        <w:t>и</w:t>
      </w:r>
      <w:r w:rsidRPr="006B416A">
        <w:rPr>
          <w:rFonts w:ascii="Times New Roman" w:hAnsi="Times New Roman"/>
          <w:color w:val="000000"/>
          <w:sz w:val="24"/>
          <w:szCs w:val="24"/>
        </w:rPr>
        <w:t> </w:t>
      </w:r>
      <w:hyperlink r:id="rId60" w:anchor="block_10068" w:history="1">
        <w:r w:rsidRPr="006B416A">
          <w:rPr>
            <w:rFonts w:ascii="Times New Roman" w:hAnsi="Times New Roman"/>
            <w:color w:val="008000"/>
            <w:sz w:val="24"/>
            <w:szCs w:val="24"/>
          </w:rPr>
          <w:t>"з" пункта 6</w:t>
        </w:r>
      </w:hyperlink>
      <w:r w:rsidRPr="006B416A">
        <w:rPr>
          <w:rFonts w:ascii="Times New Roman" w:hAnsi="Times New Roman"/>
          <w:color w:val="000000"/>
          <w:sz w:val="24"/>
          <w:szCs w:val="24"/>
        </w:rPr>
        <w:t> </w:t>
      </w:r>
      <w:r w:rsidRPr="004F3FD3">
        <w:rPr>
          <w:rFonts w:ascii="Times New Roman" w:hAnsi="Times New Roman"/>
          <w:color w:val="000000"/>
          <w:sz w:val="24"/>
          <w:szCs w:val="24"/>
        </w:rPr>
        <w:t>настоящего Положения. Загранучреждения Министерства иностранных дел Российской Федерации обеспечивают необходимые для осуществления образовательной деятельности условия по реализуемым и (или) заявленным к лицензированию образовательным программам в соответствии со</w:t>
      </w:r>
      <w:r w:rsidRPr="006B416A">
        <w:rPr>
          <w:rFonts w:ascii="Times New Roman" w:hAnsi="Times New Roman"/>
          <w:color w:val="000000"/>
          <w:sz w:val="24"/>
          <w:szCs w:val="24"/>
        </w:rPr>
        <w:t> </w:t>
      </w:r>
      <w:hyperlink r:id="rId61" w:anchor="block_88" w:history="1">
        <w:r w:rsidRPr="006B416A">
          <w:rPr>
            <w:rFonts w:ascii="Times New Roman" w:hAnsi="Times New Roman"/>
            <w:color w:val="008000"/>
            <w:sz w:val="24"/>
            <w:szCs w:val="24"/>
          </w:rPr>
          <w:t>статьей 88</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9. К грубым нарушениям лицензионных требований и условий относятся нарушения, повлекшие за собой последствия, установленные</w:t>
      </w:r>
      <w:r w:rsidRPr="006B416A">
        <w:rPr>
          <w:rFonts w:ascii="Times New Roman" w:hAnsi="Times New Roman"/>
          <w:color w:val="000000"/>
          <w:sz w:val="24"/>
          <w:szCs w:val="24"/>
        </w:rPr>
        <w:t> </w:t>
      </w:r>
      <w:hyperlink r:id="rId62" w:anchor="block_1911" w:history="1">
        <w:r w:rsidRPr="006B416A">
          <w:rPr>
            <w:rFonts w:ascii="Times New Roman" w:hAnsi="Times New Roman"/>
            <w:color w:val="008000"/>
            <w:sz w:val="24"/>
            <w:szCs w:val="24"/>
          </w:rPr>
          <w:t>частью 11 статьи 19</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 лицензировании отдельных видов деятельности", в том числе:</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а) нарушение лицензионных требований и условий, предусмотренных</w:t>
      </w:r>
      <w:r w:rsidRPr="006B416A">
        <w:rPr>
          <w:rFonts w:ascii="Times New Roman" w:hAnsi="Times New Roman"/>
          <w:color w:val="000000"/>
          <w:sz w:val="24"/>
          <w:szCs w:val="24"/>
        </w:rPr>
        <w:t> </w:t>
      </w:r>
      <w:hyperlink r:id="rId63" w:anchor="block_10061" w:history="1">
        <w:r w:rsidRPr="006B416A">
          <w:rPr>
            <w:rFonts w:ascii="Times New Roman" w:hAnsi="Times New Roman"/>
            <w:color w:val="008000"/>
            <w:sz w:val="24"/>
            <w:szCs w:val="24"/>
          </w:rPr>
          <w:t>подпунктами "а" - "д"</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64" w:anchor="block_10067" w:history="1">
        <w:r w:rsidRPr="006B416A">
          <w:rPr>
            <w:rFonts w:ascii="Times New Roman" w:hAnsi="Times New Roman"/>
            <w:color w:val="008000"/>
            <w:sz w:val="24"/>
            <w:szCs w:val="24"/>
          </w:rPr>
          <w:t>"ж" - "к" пункта 6</w:t>
        </w:r>
      </w:hyperlink>
      <w:r w:rsidRPr="006B416A">
        <w:rPr>
          <w:rFonts w:ascii="Times New Roman" w:hAnsi="Times New Roman"/>
          <w:color w:val="000000"/>
          <w:sz w:val="24"/>
          <w:szCs w:val="24"/>
        </w:rPr>
        <w:t> </w:t>
      </w:r>
      <w:r w:rsidRPr="004F3FD3">
        <w:rPr>
          <w:rFonts w:ascii="Times New Roman" w:hAnsi="Times New Roman"/>
          <w:color w:val="000000"/>
          <w:sz w:val="24"/>
          <w:szCs w:val="24"/>
        </w:rPr>
        <w:t>и</w:t>
      </w:r>
      <w:r w:rsidRPr="006B416A">
        <w:rPr>
          <w:rFonts w:ascii="Times New Roman" w:hAnsi="Times New Roman"/>
          <w:color w:val="000000"/>
          <w:sz w:val="24"/>
          <w:szCs w:val="24"/>
        </w:rPr>
        <w:t> </w:t>
      </w:r>
      <w:hyperlink r:id="rId65" w:anchor="block_10072" w:history="1">
        <w:r w:rsidRPr="006B416A">
          <w:rPr>
            <w:rFonts w:ascii="Times New Roman" w:hAnsi="Times New Roman"/>
            <w:color w:val="008000"/>
            <w:sz w:val="24"/>
            <w:szCs w:val="24"/>
          </w:rPr>
          <w:t>подпунктами "б"</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66" w:anchor="block_10075" w:history="1">
        <w:r w:rsidRPr="006B416A">
          <w:rPr>
            <w:rFonts w:ascii="Times New Roman" w:hAnsi="Times New Roman"/>
            <w:color w:val="008000"/>
            <w:sz w:val="24"/>
            <w:szCs w:val="24"/>
          </w:rPr>
          <w:t>"д"</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67" w:anchor="block_10076" w:history="1">
        <w:r w:rsidRPr="006B416A">
          <w:rPr>
            <w:rFonts w:ascii="Times New Roman" w:hAnsi="Times New Roman"/>
            <w:color w:val="008000"/>
            <w:sz w:val="24"/>
            <w:szCs w:val="24"/>
          </w:rPr>
          <w:t>"е" пункта 7</w:t>
        </w:r>
      </w:hyperlink>
      <w:r w:rsidRPr="006B416A">
        <w:rPr>
          <w:rFonts w:ascii="Times New Roman" w:hAnsi="Times New Roman"/>
          <w:color w:val="000000"/>
          <w:sz w:val="24"/>
          <w:szCs w:val="24"/>
        </w:rPr>
        <w:t> </w:t>
      </w:r>
      <w:r w:rsidRPr="004F3FD3">
        <w:rPr>
          <w:rFonts w:ascii="Times New Roman" w:hAnsi="Times New Roman"/>
          <w:color w:val="000000"/>
          <w:sz w:val="24"/>
          <w:szCs w:val="24"/>
        </w:rPr>
        <w:t>настоящего Положения;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б) повторное в течение 5 лет нарушение лицензиатом лицензионных требований и условий, предусмотренных</w:t>
      </w:r>
      <w:r w:rsidRPr="006B416A">
        <w:rPr>
          <w:rFonts w:ascii="Times New Roman" w:hAnsi="Times New Roman"/>
          <w:color w:val="000000"/>
          <w:sz w:val="24"/>
          <w:szCs w:val="24"/>
        </w:rPr>
        <w:t> </w:t>
      </w:r>
      <w:hyperlink r:id="rId68" w:anchor="block_10066" w:history="1">
        <w:r w:rsidRPr="006B416A">
          <w:rPr>
            <w:rFonts w:ascii="Times New Roman" w:hAnsi="Times New Roman"/>
            <w:color w:val="008000"/>
            <w:sz w:val="24"/>
            <w:szCs w:val="24"/>
          </w:rPr>
          <w:t>подпунктом "е" пункта 6</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69" w:anchor="block_10071" w:history="1">
        <w:r w:rsidRPr="006B416A">
          <w:rPr>
            <w:rFonts w:ascii="Times New Roman" w:hAnsi="Times New Roman"/>
            <w:color w:val="008000"/>
            <w:sz w:val="24"/>
            <w:szCs w:val="24"/>
          </w:rPr>
          <w:t>подпунктами "а"</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70" w:anchor="block_10073" w:history="1">
        <w:r w:rsidRPr="006B416A">
          <w:rPr>
            <w:rFonts w:ascii="Times New Roman" w:hAnsi="Times New Roman"/>
            <w:color w:val="008000"/>
            <w:sz w:val="24"/>
            <w:szCs w:val="24"/>
          </w:rPr>
          <w:t>"в"</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71" w:anchor="block_10074" w:history="1">
        <w:r w:rsidRPr="006B416A">
          <w:rPr>
            <w:rFonts w:ascii="Times New Roman" w:hAnsi="Times New Roman"/>
            <w:color w:val="008000"/>
            <w:sz w:val="24"/>
            <w:szCs w:val="24"/>
          </w:rPr>
          <w:t>"г" пункта 7</w:t>
        </w:r>
      </w:hyperlink>
      <w:r w:rsidRPr="006B416A">
        <w:rPr>
          <w:rFonts w:ascii="Times New Roman" w:hAnsi="Times New Roman"/>
          <w:color w:val="000000"/>
          <w:sz w:val="24"/>
          <w:szCs w:val="24"/>
        </w:rPr>
        <w:t> </w:t>
      </w:r>
      <w:r w:rsidRPr="004F3FD3">
        <w:rPr>
          <w:rFonts w:ascii="Times New Roman" w:hAnsi="Times New Roman"/>
          <w:color w:val="000000"/>
          <w:sz w:val="24"/>
          <w:szCs w:val="24"/>
        </w:rPr>
        <w:t>настоящего Положения.</w:t>
      </w:r>
    </w:p>
    <w:p w:rsidR="005C5866" w:rsidRPr="004F3FD3" w:rsidRDefault="005C5866" w:rsidP="006B416A">
      <w:pPr>
        <w:spacing w:after="0" w:line="240" w:lineRule="auto"/>
        <w:jc w:val="both"/>
        <w:outlineLvl w:val="3"/>
        <w:rPr>
          <w:rFonts w:ascii="Times New Roman" w:hAnsi="Times New Roman"/>
          <w:i/>
          <w:iCs/>
          <w:color w:val="800080"/>
          <w:sz w:val="24"/>
          <w:szCs w:val="24"/>
        </w:rPr>
      </w:pPr>
      <w:r w:rsidRPr="004F3FD3">
        <w:rPr>
          <w:rFonts w:ascii="Times New Roman" w:hAnsi="Times New Roman"/>
          <w:i/>
          <w:iCs/>
          <w:color w:val="800080"/>
          <w:sz w:val="24"/>
          <w:szCs w:val="24"/>
        </w:rPr>
        <w:t>ГАРАНТ:</w:t>
      </w:r>
    </w:p>
    <w:p w:rsidR="005C5866" w:rsidRPr="004F3FD3" w:rsidRDefault="005C5866" w:rsidP="006B416A">
      <w:pPr>
        <w:shd w:val="clear" w:color="auto" w:fill="FFFFFF"/>
        <w:spacing w:after="0" w:line="240" w:lineRule="auto"/>
        <w:jc w:val="both"/>
        <w:rPr>
          <w:rFonts w:ascii="Times New Roman" w:hAnsi="Times New Roman"/>
          <w:i/>
          <w:iCs/>
          <w:color w:val="800080"/>
          <w:sz w:val="24"/>
          <w:szCs w:val="24"/>
        </w:rPr>
      </w:pPr>
      <w:r w:rsidRPr="004F3FD3">
        <w:rPr>
          <w:rFonts w:ascii="Times New Roman" w:hAnsi="Times New Roman"/>
          <w:i/>
          <w:iCs/>
          <w:color w:val="800080"/>
          <w:sz w:val="24"/>
          <w:szCs w:val="24"/>
        </w:rPr>
        <w:t>О понятии грубого нарушения в отношении конкретного лицензируемого вида деятельности см.</w:t>
      </w:r>
      <w:r w:rsidRPr="006B416A">
        <w:rPr>
          <w:rFonts w:ascii="Times New Roman" w:hAnsi="Times New Roman"/>
          <w:i/>
          <w:iCs/>
          <w:color w:val="800080"/>
          <w:sz w:val="24"/>
          <w:szCs w:val="24"/>
        </w:rPr>
        <w:t> </w:t>
      </w:r>
      <w:hyperlink r:id="rId72" w:history="1">
        <w:r w:rsidRPr="006B416A">
          <w:rPr>
            <w:rFonts w:ascii="Times New Roman" w:hAnsi="Times New Roman"/>
            <w:i/>
            <w:iCs/>
            <w:color w:val="008000"/>
            <w:sz w:val="24"/>
            <w:szCs w:val="24"/>
            <w:u w:val="single"/>
          </w:rPr>
          <w:t>справку</w:t>
        </w:r>
      </w:hyperlink>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10. Для получения лицензии соискатель лицензии представляет в лицензирующий орган</w:t>
      </w:r>
      <w:r w:rsidRPr="006B416A">
        <w:rPr>
          <w:rFonts w:ascii="Times New Roman" w:hAnsi="Times New Roman"/>
          <w:color w:val="000000"/>
          <w:sz w:val="24"/>
          <w:szCs w:val="24"/>
        </w:rPr>
        <w:t> </w:t>
      </w:r>
      <w:hyperlink r:id="rId73" w:anchor="block_1000" w:history="1">
        <w:r w:rsidRPr="006B416A">
          <w:rPr>
            <w:rFonts w:ascii="Times New Roman" w:hAnsi="Times New Roman"/>
            <w:color w:val="008000"/>
            <w:sz w:val="24"/>
            <w:szCs w:val="24"/>
          </w:rPr>
          <w:t>заявление</w:t>
        </w:r>
      </w:hyperlink>
      <w:r w:rsidRPr="004F3FD3">
        <w:rPr>
          <w:rFonts w:ascii="Times New Roman" w:hAnsi="Times New Roman"/>
          <w:color w:val="000000"/>
          <w:sz w:val="24"/>
          <w:szCs w:val="24"/>
        </w:rPr>
        <w:t>, оформленное в соответствии с</w:t>
      </w:r>
      <w:r w:rsidRPr="006B416A">
        <w:rPr>
          <w:rFonts w:ascii="Times New Roman" w:hAnsi="Times New Roman"/>
          <w:color w:val="000000"/>
          <w:sz w:val="24"/>
          <w:szCs w:val="24"/>
        </w:rPr>
        <w:t> </w:t>
      </w:r>
      <w:hyperlink r:id="rId74" w:anchor="block_1301" w:history="1">
        <w:r w:rsidRPr="006B416A">
          <w:rPr>
            <w:rFonts w:ascii="Times New Roman" w:hAnsi="Times New Roman"/>
            <w:color w:val="008000"/>
            <w:sz w:val="24"/>
            <w:szCs w:val="24"/>
          </w:rPr>
          <w:t>частями 1</w:t>
        </w:r>
      </w:hyperlink>
      <w:r w:rsidRPr="006B416A">
        <w:rPr>
          <w:rFonts w:ascii="Times New Roman" w:hAnsi="Times New Roman"/>
          <w:color w:val="000000"/>
          <w:sz w:val="24"/>
          <w:szCs w:val="24"/>
        </w:rPr>
        <w:t> </w:t>
      </w:r>
      <w:r w:rsidRPr="004F3FD3">
        <w:rPr>
          <w:rFonts w:ascii="Times New Roman" w:hAnsi="Times New Roman"/>
          <w:color w:val="000000"/>
          <w:sz w:val="24"/>
          <w:szCs w:val="24"/>
        </w:rPr>
        <w:t>и</w:t>
      </w:r>
      <w:r w:rsidRPr="006B416A">
        <w:rPr>
          <w:rFonts w:ascii="Times New Roman" w:hAnsi="Times New Roman"/>
          <w:color w:val="000000"/>
          <w:sz w:val="24"/>
          <w:szCs w:val="24"/>
        </w:rPr>
        <w:t> </w:t>
      </w:r>
      <w:hyperlink r:id="rId75" w:anchor="block_1302" w:history="1">
        <w:r w:rsidRPr="006B416A">
          <w:rPr>
            <w:rFonts w:ascii="Times New Roman" w:hAnsi="Times New Roman"/>
            <w:color w:val="008000"/>
            <w:sz w:val="24"/>
            <w:szCs w:val="24"/>
          </w:rPr>
          <w:t>2 статьи 13</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 лицензировании отдельных видов деятельности", а также следующие документы (копии документов) и сведения: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а) копии учредительных документов юридического лица;</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б)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в) подписанная руководителем организации, осуществляющей образовательную деятельность,</w:t>
      </w:r>
      <w:r w:rsidRPr="006B416A">
        <w:rPr>
          <w:rFonts w:ascii="Times New Roman" w:hAnsi="Times New Roman"/>
          <w:color w:val="000000"/>
          <w:sz w:val="24"/>
          <w:szCs w:val="24"/>
        </w:rPr>
        <w:t> </w:t>
      </w:r>
      <w:hyperlink r:id="rId76" w:anchor="block_12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материально-техническом обеспечении образовательной деятельности по образовательным программам;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г) копии документов, подтверждающих наличие условий для питания и охраны здоровья обучающихся, а для образовательной организации - сведения о наличии помещения с соответствующими условиями для работы медицинских работников;</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д) копии разработанных и утвержденных организацией, осуществляющей образовательную деятельность,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е)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соискателем лицензии является образовательная организация);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з) подписанная руководителем организации, осуществляющей образовательную деятельность,</w:t>
      </w:r>
      <w:r w:rsidRPr="006B416A">
        <w:rPr>
          <w:rFonts w:ascii="Times New Roman" w:hAnsi="Times New Roman"/>
          <w:color w:val="000000"/>
          <w:sz w:val="24"/>
          <w:szCs w:val="24"/>
        </w:rPr>
        <w:t> </w:t>
      </w:r>
      <w:hyperlink r:id="rId77" w:anchor="block_13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и) подписанная руководителем организации, осуществляющей образовательную деятельность,</w:t>
      </w:r>
      <w:r w:rsidRPr="006B416A">
        <w:rPr>
          <w:rFonts w:ascii="Times New Roman" w:hAnsi="Times New Roman"/>
          <w:color w:val="000000"/>
          <w:sz w:val="24"/>
          <w:szCs w:val="24"/>
        </w:rPr>
        <w:t> </w:t>
      </w:r>
      <w:hyperlink r:id="rId78" w:anchor="block_16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л) копия договора, заключенного соискателем лицензии в соответствии с</w:t>
      </w:r>
      <w:r w:rsidRPr="006B416A">
        <w:rPr>
          <w:rFonts w:ascii="Times New Roman" w:hAnsi="Times New Roman"/>
          <w:color w:val="000000"/>
          <w:sz w:val="24"/>
          <w:szCs w:val="24"/>
        </w:rPr>
        <w:t> </w:t>
      </w:r>
      <w:hyperlink r:id="rId79" w:anchor="block_108953" w:history="1">
        <w:r w:rsidRPr="006B416A">
          <w:rPr>
            <w:rFonts w:ascii="Times New Roman" w:hAnsi="Times New Roman"/>
            <w:color w:val="008000"/>
            <w:sz w:val="24"/>
            <w:szCs w:val="24"/>
          </w:rPr>
          <w:t>частью 5 статьи 82</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w:t>
      </w:r>
      <w:r w:rsidRPr="006B416A">
        <w:rPr>
          <w:rFonts w:ascii="Times New Roman" w:hAnsi="Times New Roman"/>
          <w:color w:val="000000"/>
          <w:sz w:val="24"/>
          <w:szCs w:val="24"/>
        </w:rPr>
        <w:t> </w:t>
      </w:r>
      <w:hyperlink r:id="rId80" w:anchor="block_152" w:history="1">
        <w:r w:rsidRPr="006B416A">
          <w:rPr>
            <w:rFonts w:ascii="Times New Roman" w:hAnsi="Times New Roman"/>
            <w:color w:val="008000"/>
            <w:sz w:val="24"/>
            <w:szCs w:val="24"/>
          </w:rPr>
          <w:t>статьей 15.2</w:t>
        </w:r>
      </w:hyperlink>
      <w:r w:rsidRPr="006B416A">
        <w:rPr>
          <w:rFonts w:ascii="Times New Roman" w:hAnsi="Times New Roman"/>
          <w:color w:val="000000"/>
          <w:sz w:val="24"/>
          <w:szCs w:val="24"/>
        </w:rPr>
        <w:t> </w:t>
      </w:r>
      <w:r w:rsidRPr="004F3FD3">
        <w:rPr>
          <w:rFonts w:ascii="Times New Roman" w:hAnsi="Times New Roman"/>
          <w:color w:val="000000"/>
          <w:sz w:val="24"/>
          <w:szCs w:val="24"/>
        </w:rPr>
        <w:t>Закона Российской Федерации "О частной детективной и охранной деятельности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н)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п)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 осуществляющего образовательную деятельность (в случае если в качестве соискателя лицензии выступает загранучреждение Министерства иностранных дел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р)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соискателя лицензии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с) копия положения о филиале (в случае если соискатель лицензии намерен осуществлять образовательную деятельность в филиале);</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т)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у) опись прилагаемых документов.</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11. Для получения (переоформления) лицензии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и которые реализуют образовательные программы высшего образования на основе образовательных стандартов, утверждаемых ими самостоятельно, представляют в лицензирующий орган наряду с документами (копиями документов), подтверждающими соответствие лицензионным требованиям, также копии распорядительных актов образовательных организаций об утверждении ими образовательных стандартов в случае заявления к лицензированию образовательных программ высшего образования, реализуемых на основе таких образовательных стандартов.</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12. При подтверждении законных оснований пользования духовными образовательными организациями помещениями, в которых осуществляется образовательная деятельность, учитываются помещения, находящиеся на праве собственности или ином законном основании у такой организации и ее учредителя.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При подтверждении соответствия образовательного ценза педагогических работников духовной образовательной организации требованиям, предусмотренным</w:t>
      </w:r>
      <w:r w:rsidRPr="006B416A">
        <w:rPr>
          <w:rFonts w:ascii="Times New Roman" w:hAnsi="Times New Roman"/>
          <w:color w:val="000000"/>
          <w:sz w:val="24"/>
          <w:szCs w:val="24"/>
        </w:rPr>
        <w:t> </w:t>
      </w:r>
      <w:hyperlink r:id="rId81" w:anchor="block_10065" w:history="1">
        <w:r w:rsidRPr="006B416A">
          <w:rPr>
            <w:rFonts w:ascii="Times New Roman" w:hAnsi="Times New Roman"/>
            <w:color w:val="008000"/>
            <w:sz w:val="24"/>
            <w:szCs w:val="24"/>
          </w:rPr>
          <w:t>подпунктом "д" пункта 6</w:t>
        </w:r>
      </w:hyperlink>
      <w:r w:rsidRPr="006B416A">
        <w:rPr>
          <w:rFonts w:ascii="Times New Roman" w:hAnsi="Times New Roman"/>
          <w:color w:val="000000"/>
          <w:sz w:val="24"/>
          <w:szCs w:val="24"/>
        </w:rPr>
        <w:t> </w:t>
      </w:r>
      <w:r w:rsidRPr="004F3FD3">
        <w:rPr>
          <w:rFonts w:ascii="Times New Roman" w:hAnsi="Times New Roman"/>
          <w:color w:val="000000"/>
          <w:sz w:val="24"/>
          <w:szCs w:val="24"/>
        </w:rPr>
        <w:t>настоящего Положения, учитываются богословские степени и богословские звания, присужденные (присвоенные) и (или) признанные (подтвержденные) в порядке, установленном соответствующей централизованной религиозной организацией, зарегистрированной на территории Российской Федерации в установленном порядке.</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13. Для получения лицензии образовательные организации,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по выработке и реализации государственной политики и нормативно-правовому регулированию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представляют в лицензирующий орган заявление, документы (копии документов) и сведения, указанные в</w:t>
      </w:r>
      <w:r w:rsidRPr="006B416A">
        <w:rPr>
          <w:rFonts w:ascii="Times New Roman" w:hAnsi="Times New Roman"/>
          <w:color w:val="000000"/>
          <w:sz w:val="24"/>
          <w:szCs w:val="24"/>
        </w:rPr>
        <w:t> </w:t>
      </w:r>
      <w:hyperlink r:id="rId82" w:anchor="block_10101" w:history="1">
        <w:r w:rsidRPr="006B416A">
          <w:rPr>
            <w:rFonts w:ascii="Times New Roman" w:hAnsi="Times New Roman"/>
            <w:color w:val="008000"/>
            <w:sz w:val="24"/>
            <w:szCs w:val="24"/>
          </w:rPr>
          <w:t>подпунктах "а"</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83" w:anchor="block_10103" w:history="1">
        <w:r w:rsidRPr="006B416A">
          <w:rPr>
            <w:rFonts w:ascii="Times New Roman" w:hAnsi="Times New Roman"/>
            <w:color w:val="008000"/>
            <w:sz w:val="24"/>
            <w:szCs w:val="24"/>
          </w:rPr>
          <w:t>"в"</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84" w:anchor="block_10108" w:history="1">
        <w:r w:rsidRPr="006B416A">
          <w:rPr>
            <w:rFonts w:ascii="Times New Roman" w:hAnsi="Times New Roman"/>
            <w:color w:val="008000"/>
            <w:sz w:val="24"/>
            <w:szCs w:val="24"/>
          </w:rPr>
          <w:t>"з"</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85" w:anchor="block_101010" w:history="1">
        <w:r w:rsidRPr="006B416A">
          <w:rPr>
            <w:rFonts w:ascii="Times New Roman" w:hAnsi="Times New Roman"/>
            <w:color w:val="008000"/>
            <w:sz w:val="24"/>
            <w:szCs w:val="24"/>
          </w:rPr>
          <w:t>"к"</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86" w:anchor="block_101011" w:history="1">
        <w:r w:rsidRPr="006B416A">
          <w:rPr>
            <w:rFonts w:ascii="Times New Roman" w:hAnsi="Times New Roman"/>
            <w:color w:val="008000"/>
            <w:sz w:val="24"/>
            <w:szCs w:val="24"/>
          </w:rPr>
          <w:t>"л"</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87" w:anchor="block_101013" w:history="1">
        <w:r w:rsidRPr="006B416A">
          <w:rPr>
            <w:rFonts w:ascii="Times New Roman" w:hAnsi="Times New Roman"/>
            <w:color w:val="008000"/>
            <w:sz w:val="24"/>
            <w:szCs w:val="24"/>
          </w:rPr>
          <w:t>"н"</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88" w:anchor="block_101014" w:history="1">
        <w:r w:rsidRPr="006B416A">
          <w:rPr>
            <w:rFonts w:ascii="Times New Roman" w:hAnsi="Times New Roman"/>
            <w:color w:val="008000"/>
            <w:sz w:val="24"/>
            <w:szCs w:val="24"/>
          </w:rPr>
          <w:t>"о"</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89" w:anchor="block_101017" w:history="1">
        <w:r w:rsidRPr="006B416A">
          <w:rPr>
            <w:rFonts w:ascii="Times New Roman" w:hAnsi="Times New Roman"/>
            <w:color w:val="008000"/>
            <w:sz w:val="24"/>
            <w:szCs w:val="24"/>
          </w:rPr>
          <w:t>"с"</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90" w:anchor="block_101019" w:history="1">
        <w:r w:rsidRPr="006B416A">
          <w:rPr>
            <w:rFonts w:ascii="Times New Roman" w:hAnsi="Times New Roman"/>
            <w:color w:val="008000"/>
            <w:sz w:val="24"/>
            <w:szCs w:val="24"/>
          </w:rPr>
          <w:t>"у" пункта 10</w:t>
        </w:r>
      </w:hyperlink>
      <w:r w:rsidRPr="006B416A">
        <w:rPr>
          <w:rFonts w:ascii="Times New Roman" w:hAnsi="Times New Roman"/>
          <w:color w:val="000000"/>
          <w:sz w:val="24"/>
          <w:szCs w:val="24"/>
        </w:rPr>
        <w:t> </w:t>
      </w:r>
      <w:r w:rsidRPr="004F3FD3">
        <w:rPr>
          <w:rFonts w:ascii="Times New Roman" w:hAnsi="Times New Roman"/>
          <w:color w:val="000000"/>
          <w:sz w:val="24"/>
          <w:szCs w:val="24"/>
        </w:rPr>
        <w:t>настоящего Положения.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Для переоформления лицензии образовательные организации, указанные в абзаце первом настоящего пункта, реализующие образовательные программы, содержащие сведения, составляющие государственную тайну, представляют в лицензирующий орган заявление, документы (копии документов) и сведения, указанные в</w:t>
      </w:r>
      <w:r w:rsidRPr="006B416A">
        <w:rPr>
          <w:rFonts w:ascii="Times New Roman" w:hAnsi="Times New Roman"/>
          <w:color w:val="000000"/>
          <w:sz w:val="24"/>
          <w:szCs w:val="24"/>
        </w:rPr>
        <w:t> </w:t>
      </w:r>
      <w:hyperlink r:id="rId91" w:anchor="block_10152" w:history="1">
        <w:r w:rsidRPr="006B416A">
          <w:rPr>
            <w:rFonts w:ascii="Times New Roman" w:hAnsi="Times New Roman"/>
            <w:color w:val="008000"/>
            <w:sz w:val="24"/>
            <w:szCs w:val="24"/>
          </w:rPr>
          <w:t>подпунктах "б"</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92" w:anchor="block_10155" w:history="1">
        <w:r w:rsidRPr="006B416A">
          <w:rPr>
            <w:rFonts w:ascii="Times New Roman" w:hAnsi="Times New Roman"/>
            <w:color w:val="008000"/>
            <w:sz w:val="24"/>
            <w:szCs w:val="24"/>
          </w:rPr>
          <w:t>"д"</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93" w:anchor="block_10156" w:history="1">
        <w:r w:rsidRPr="006B416A">
          <w:rPr>
            <w:rFonts w:ascii="Times New Roman" w:hAnsi="Times New Roman"/>
            <w:color w:val="008000"/>
            <w:sz w:val="24"/>
            <w:szCs w:val="24"/>
          </w:rPr>
          <w:t>"е"</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94" w:anchor="block_101720" w:history="1">
        <w:r w:rsidRPr="006B416A">
          <w:rPr>
            <w:rFonts w:ascii="Times New Roman" w:hAnsi="Times New Roman"/>
            <w:color w:val="008000"/>
            <w:sz w:val="24"/>
            <w:szCs w:val="24"/>
          </w:rPr>
          <w:t>"и" пункта 15</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95" w:anchor="block_10161" w:history="1">
        <w:r w:rsidRPr="006B416A">
          <w:rPr>
            <w:rFonts w:ascii="Times New Roman" w:hAnsi="Times New Roman"/>
            <w:color w:val="008000"/>
            <w:sz w:val="24"/>
            <w:szCs w:val="24"/>
          </w:rPr>
          <w:t>подпунктах "а"</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96" w:anchor="block_10163" w:history="1">
        <w:r w:rsidRPr="006B416A">
          <w:rPr>
            <w:rFonts w:ascii="Times New Roman" w:hAnsi="Times New Roman"/>
            <w:color w:val="008000"/>
            <w:sz w:val="24"/>
            <w:szCs w:val="24"/>
          </w:rPr>
          <w:t>"в"</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97" w:anchor="block_10168" w:history="1">
        <w:r w:rsidRPr="006B416A">
          <w:rPr>
            <w:rFonts w:ascii="Times New Roman" w:hAnsi="Times New Roman"/>
            <w:color w:val="008000"/>
            <w:sz w:val="24"/>
            <w:szCs w:val="24"/>
          </w:rPr>
          <w:t>"з" - "л"</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98" w:anchor="block_101613" w:history="1">
        <w:r w:rsidRPr="006B416A">
          <w:rPr>
            <w:rFonts w:ascii="Times New Roman" w:hAnsi="Times New Roman"/>
            <w:color w:val="008000"/>
            <w:sz w:val="24"/>
            <w:szCs w:val="24"/>
          </w:rPr>
          <w:t>"н"</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99" w:anchor="block_101614" w:history="1">
        <w:r w:rsidRPr="006B416A">
          <w:rPr>
            <w:rFonts w:ascii="Times New Roman" w:hAnsi="Times New Roman"/>
            <w:color w:val="008000"/>
            <w:sz w:val="24"/>
            <w:szCs w:val="24"/>
          </w:rPr>
          <w:t>"о"</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00" w:anchor="block_101616" w:history="1">
        <w:r w:rsidRPr="006B416A">
          <w:rPr>
            <w:rFonts w:ascii="Times New Roman" w:hAnsi="Times New Roman"/>
            <w:color w:val="008000"/>
            <w:sz w:val="24"/>
            <w:szCs w:val="24"/>
          </w:rPr>
          <w:t>"р"</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01" w:anchor="block_101617" w:history="1">
        <w:r w:rsidRPr="006B416A">
          <w:rPr>
            <w:rFonts w:ascii="Times New Roman" w:hAnsi="Times New Roman"/>
            <w:color w:val="008000"/>
            <w:sz w:val="24"/>
            <w:szCs w:val="24"/>
          </w:rPr>
          <w:t>"с" пункта 16</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02" w:anchor="block_10172" w:history="1">
        <w:r w:rsidRPr="006B416A">
          <w:rPr>
            <w:rFonts w:ascii="Times New Roman" w:hAnsi="Times New Roman"/>
            <w:color w:val="008000"/>
            <w:sz w:val="24"/>
            <w:szCs w:val="24"/>
          </w:rPr>
          <w:t>подпунктах "б"</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03" w:anchor="block_10178" w:history="1">
        <w:r w:rsidRPr="006B416A">
          <w:rPr>
            <w:rFonts w:ascii="Times New Roman" w:hAnsi="Times New Roman"/>
            <w:color w:val="008000"/>
            <w:sz w:val="24"/>
            <w:szCs w:val="24"/>
          </w:rPr>
          <w:t>"з" - "л"</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04" w:anchor="block_101713" w:history="1">
        <w:r w:rsidRPr="006B416A">
          <w:rPr>
            <w:rFonts w:ascii="Times New Roman" w:hAnsi="Times New Roman"/>
            <w:color w:val="008000"/>
            <w:sz w:val="24"/>
            <w:szCs w:val="24"/>
          </w:rPr>
          <w:t>"н"</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05" w:anchor="block_101714" w:history="1">
        <w:r w:rsidRPr="006B416A">
          <w:rPr>
            <w:rFonts w:ascii="Times New Roman" w:hAnsi="Times New Roman"/>
            <w:color w:val="008000"/>
            <w:sz w:val="24"/>
            <w:szCs w:val="24"/>
          </w:rPr>
          <w:t>"о"</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06" w:anchor="block_101716" w:history="1">
        <w:r w:rsidRPr="006B416A">
          <w:rPr>
            <w:rFonts w:ascii="Times New Roman" w:hAnsi="Times New Roman"/>
            <w:color w:val="008000"/>
            <w:sz w:val="24"/>
            <w:szCs w:val="24"/>
          </w:rPr>
          <w:t>"р"</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07" w:anchor="block_101718" w:history="1">
        <w:r w:rsidRPr="006B416A">
          <w:rPr>
            <w:rFonts w:ascii="Times New Roman" w:hAnsi="Times New Roman"/>
            <w:color w:val="008000"/>
            <w:sz w:val="24"/>
            <w:szCs w:val="24"/>
          </w:rPr>
          <w:t>"т" пункта 17</w:t>
        </w:r>
      </w:hyperlink>
      <w:r w:rsidRPr="006B416A">
        <w:rPr>
          <w:rFonts w:ascii="Times New Roman" w:hAnsi="Times New Roman"/>
          <w:color w:val="000000"/>
          <w:sz w:val="24"/>
          <w:szCs w:val="24"/>
        </w:rPr>
        <w:t> </w:t>
      </w:r>
      <w:r w:rsidRPr="004F3FD3">
        <w:rPr>
          <w:rFonts w:ascii="Times New Roman" w:hAnsi="Times New Roman"/>
          <w:color w:val="000000"/>
          <w:sz w:val="24"/>
          <w:szCs w:val="24"/>
        </w:rPr>
        <w:t>настоящего Положения.</w:t>
      </w:r>
    </w:p>
    <w:p w:rsidR="005C5866" w:rsidRPr="004F3FD3" w:rsidRDefault="005C5866" w:rsidP="006B416A">
      <w:pPr>
        <w:spacing w:after="0" w:line="240" w:lineRule="auto"/>
        <w:jc w:val="both"/>
        <w:outlineLvl w:val="3"/>
        <w:rPr>
          <w:rFonts w:ascii="Times New Roman" w:hAnsi="Times New Roman"/>
          <w:i/>
          <w:iCs/>
          <w:color w:val="800080"/>
          <w:sz w:val="24"/>
          <w:szCs w:val="24"/>
        </w:rPr>
      </w:pPr>
      <w:r w:rsidRPr="004F3FD3">
        <w:rPr>
          <w:rFonts w:ascii="Times New Roman" w:hAnsi="Times New Roman"/>
          <w:i/>
          <w:iCs/>
          <w:color w:val="800080"/>
          <w:sz w:val="24"/>
          <w:szCs w:val="24"/>
        </w:rPr>
        <w:t>ГАРАНТ:</w:t>
      </w:r>
    </w:p>
    <w:p w:rsidR="005C5866" w:rsidRPr="004F3FD3" w:rsidRDefault="005C5866" w:rsidP="006B416A">
      <w:pPr>
        <w:shd w:val="clear" w:color="auto" w:fill="FFFFFF"/>
        <w:spacing w:after="0" w:line="240" w:lineRule="auto"/>
        <w:jc w:val="both"/>
        <w:rPr>
          <w:rFonts w:ascii="Times New Roman" w:hAnsi="Times New Roman"/>
          <w:i/>
          <w:iCs/>
          <w:color w:val="800080"/>
          <w:sz w:val="24"/>
          <w:szCs w:val="24"/>
        </w:rPr>
      </w:pPr>
      <w:r w:rsidRPr="004F3FD3">
        <w:rPr>
          <w:rFonts w:ascii="Times New Roman" w:hAnsi="Times New Roman"/>
          <w:i/>
          <w:iCs/>
          <w:color w:val="800080"/>
          <w:sz w:val="24"/>
          <w:szCs w:val="24"/>
        </w:rPr>
        <w:t>См.</w:t>
      </w:r>
      <w:r w:rsidRPr="006B416A">
        <w:rPr>
          <w:rFonts w:ascii="Times New Roman" w:hAnsi="Times New Roman"/>
          <w:i/>
          <w:iCs/>
          <w:color w:val="800080"/>
          <w:sz w:val="24"/>
          <w:szCs w:val="24"/>
        </w:rPr>
        <w:t> </w:t>
      </w:r>
      <w:hyperlink r:id="rId108" w:anchor="block_1000" w:history="1">
        <w:r w:rsidRPr="006B416A">
          <w:rPr>
            <w:rFonts w:ascii="Times New Roman" w:hAnsi="Times New Roman"/>
            <w:i/>
            <w:iCs/>
            <w:color w:val="008000"/>
            <w:sz w:val="24"/>
            <w:szCs w:val="24"/>
            <w:u w:val="single"/>
          </w:rPr>
          <w:t>Методические материалы</w:t>
        </w:r>
      </w:hyperlink>
      <w:r w:rsidRPr="006B416A">
        <w:rPr>
          <w:rFonts w:ascii="Times New Roman" w:hAnsi="Times New Roman"/>
          <w:i/>
          <w:iCs/>
          <w:color w:val="800080"/>
          <w:sz w:val="24"/>
          <w:szCs w:val="24"/>
        </w:rPr>
        <w:t> </w:t>
      </w:r>
      <w:r w:rsidRPr="004F3FD3">
        <w:rPr>
          <w:rFonts w:ascii="Times New Roman" w:hAnsi="Times New Roman"/>
          <w:i/>
          <w:iCs/>
          <w:color w:val="800080"/>
          <w:sz w:val="24"/>
          <w:szCs w:val="24"/>
        </w:rPr>
        <w:t>о переоформлении лицензии на осуществление образовательной деятельности, направленные</w:t>
      </w:r>
      <w:r w:rsidRPr="006B416A">
        <w:rPr>
          <w:rFonts w:ascii="Times New Roman" w:hAnsi="Times New Roman"/>
          <w:i/>
          <w:iCs/>
          <w:color w:val="800080"/>
          <w:sz w:val="24"/>
          <w:szCs w:val="24"/>
        </w:rPr>
        <w:t> </w:t>
      </w:r>
      <w:hyperlink r:id="rId109" w:history="1">
        <w:r w:rsidRPr="006B416A">
          <w:rPr>
            <w:rFonts w:ascii="Times New Roman" w:hAnsi="Times New Roman"/>
            <w:i/>
            <w:iCs/>
            <w:color w:val="008000"/>
            <w:sz w:val="24"/>
            <w:szCs w:val="24"/>
            <w:u w:val="single"/>
          </w:rPr>
          <w:t>письмом</w:t>
        </w:r>
      </w:hyperlink>
      <w:r w:rsidRPr="006B416A">
        <w:rPr>
          <w:rFonts w:ascii="Times New Roman" w:hAnsi="Times New Roman"/>
          <w:i/>
          <w:iCs/>
          <w:color w:val="800080"/>
          <w:sz w:val="24"/>
          <w:szCs w:val="24"/>
        </w:rPr>
        <w:t> </w:t>
      </w:r>
      <w:r w:rsidRPr="004F3FD3">
        <w:rPr>
          <w:rFonts w:ascii="Times New Roman" w:hAnsi="Times New Roman"/>
          <w:i/>
          <w:iCs/>
          <w:color w:val="800080"/>
          <w:sz w:val="24"/>
          <w:szCs w:val="24"/>
        </w:rPr>
        <w:t>Рособрнадзора от 9 сентября 2014 г. N 11-201</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Представляемые в лицензирующий орган документы (копии документов) не должны содержать сведений, составляющих государственную тайну.</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14.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15. При намерении лицензиата осуществлять лицензируемую деятельность по адресу места ее осуществления, не указанному в лицензии, за исключением случая, предусмотренного</w:t>
      </w:r>
      <w:r w:rsidRPr="006B416A">
        <w:rPr>
          <w:rFonts w:ascii="Times New Roman" w:hAnsi="Times New Roman"/>
          <w:color w:val="000000"/>
          <w:sz w:val="24"/>
          <w:szCs w:val="24"/>
        </w:rPr>
        <w:t> </w:t>
      </w:r>
      <w:hyperlink r:id="rId110" w:anchor="block_1016" w:history="1">
        <w:r w:rsidRPr="006B416A">
          <w:rPr>
            <w:rFonts w:ascii="Times New Roman" w:hAnsi="Times New Roman"/>
            <w:color w:val="008000"/>
            <w:sz w:val="24"/>
            <w:szCs w:val="24"/>
          </w:rPr>
          <w:t>пунктом 16</w:t>
        </w:r>
      </w:hyperlink>
      <w:r w:rsidRPr="006B416A">
        <w:rPr>
          <w:rFonts w:ascii="Times New Roman" w:hAnsi="Times New Roman"/>
          <w:color w:val="000000"/>
          <w:sz w:val="24"/>
          <w:szCs w:val="24"/>
        </w:rPr>
        <w:t> </w:t>
      </w:r>
      <w:r w:rsidRPr="004F3FD3">
        <w:rPr>
          <w:rFonts w:ascii="Times New Roman" w:hAnsi="Times New Roman"/>
          <w:color w:val="000000"/>
          <w:sz w:val="24"/>
          <w:szCs w:val="24"/>
        </w:rPr>
        <w:t>настоящего Положения, в заявлении о переоформлении лицензии указывается этот адрес, а также представляются следующие документы (копии документов) и сведения: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б) подписанная руководителем организации, осуществляющей образовательную деятельность,</w:t>
      </w:r>
      <w:r w:rsidRPr="006B416A">
        <w:rPr>
          <w:rFonts w:ascii="Times New Roman" w:hAnsi="Times New Roman"/>
          <w:color w:val="000000"/>
          <w:sz w:val="24"/>
          <w:szCs w:val="24"/>
        </w:rPr>
        <w:t> </w:t>
      </w:r>
      <w:hyperlink r:id="rId111" w:anchor="block_12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материально-техническом обеспечении образовательной деятельности по образовательным программам;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в)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г)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лицензиатом является образовательная организация);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д) подписанная руководителем организации, осуществляющей образовательную деятельность,</w:t>
      </w:r>
      <w:r w:rsidRPr="006B416A">
        <w:rPr>
          <w:rFonts w:ascii="Times New Roman" w:hAnsi="Times New Roman"/>
          <w:color w:val="000000"/>
          <w:sz w:val="24"/>
          <w:szCs w:val="24"/>
        </w:rPr>
        <w:t> </w:t>
      </w:r>
      <w:hyperlink r:id="rId112" w:anchor="block_13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е) копия положения о филиале (в случае если лицензиат намерен осуществлять образовательную деятельность в филиале);</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ж)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з)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и) опись прилагаемых документов.</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16. В случае если лицензиат намерен осуществлять лицензируемую деятельность в филиале, не указанном в лицензии, в заявлении о переоформлении лицензии указываются места осуществления образовательной деятельности, планируемые к реализации образовательные программы, а также представляются следующие документы (копии документов) и сведения: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а) копии учредительных документов юридического лица;</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б)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в) подписанная руководителем организации, осуществляющей образовательную деятельность,</w:t>
      </w:r>
      <w:r w:rsidRPr="006B416A">
        <w:rPr>
          <w:rFonts w:ascii="Times New Roman" w:hAnsi="Times New Roman"/>
          <w:color w:val="000000"/>
          <w:sz w:val="24"/>
          <w:szCs w:val="24"/>
        </w:rPr>
        <w:t> </w:t>
      </w:r>
      <w:hyperlink r:id="rId113" w:anchor="block_12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материально-техническом обеспечении образовательной деятельности по образовательным программам;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г) копии документов, подтверждающих наличие условий для питания и охраны здоровья обучающихся, а для образовательной организации - сведения о наличии помещения с соответствующими условиями для работы медицинских работников;</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д) копии разработанных и утвержденных организацией, осуществляющей образовательную деятельность,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е)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лицензиатом является образовательная организация);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з) подписанная руководителем организации, осуществляющей образовательную деятельность,</w:t>
      </w:r>
      <w:r w:rsidRPr="006B416A">
        <w:rPr>
          <w:rFonts w:ascii="Times New Roman" w:hAnsi="Times New Roman"/>
          <w:color w:val="000000"/>
          <w:sz w:val="24"/>
          <w:szCs w:val="24"/>
        </w:rPr>
        <w:t> </w:t>
      </w:r>
      <w:hyperlink r:id="rId114" w:anchor="block_13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и) подписанная руководителем организации, осуществляющей образовательную деятельность,</w:t>
      </w:r>
      <w:r w:rsidRPr="006B416A">
        <w:rPr>
          <w:rFonts w:ascii="Times New Roman" w:hAnsi="Times New Roman"/>
          <w:color w:val="000000"/>
          <w:sz w:val="24"/>
          <w:szCs w:val="24"/>
        </w:rPr>
        <w:t> </w:t>
      </w:r>
      <w:hyperlink r:id="rId115" w:anchor="block_16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л) копия договора, заключенного лицензиатом в соответствии с</w:t>
      </w:r>
      <w:r w:rsidRPr="006B416A">
        <w:rPr>
          <w:rFonts w:ascii="Times New Roman" w:hAnsi="Times New Roman"/>
          <w:color w:val="000000"/>
          <w:sz w:val="24"/>
          <w:szCs w:val="24"/>
        </w:rPr>
        <w:t> </w:t>
      </w:r>
      <w:hyperlink r:id="rId116" w:anchor="block_108953" w:history="1">
        <w:r w:rsidRPr="006B416A">
          <w:rPr>
            <w:rFonts w:ascii="Times New Roman" w:hAnsi="Times New Roman"/>
            <w:color w:val="008000"/>
            <w:sz w:val="24"/>
            <w:szCs w:val="24"/>
          </w:rPr>
          <w:t>частью 5 статьи 82</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w:t>
      </w:r>
      <w:r w:rsidRPr="006B416A">
        <w:rPr>
          <w:rFonts w:ascii="Times New Roman" w:hAnsi="Times New Roman"/>
          <w:color w:val="000000"/>
          <w:sz w:val="24"/>
          <w:szCs w:val="24"/>
        </w:rPr>
        <w:t> </w:t>
      </w:r>
      <w:hyperlink r:id="rId117" w:anchor="block_152" w:history="1">
        <w:r w:rsidRPr="006B416A">
          <w:rPr>
            <w:rFonts w:ascii="Times New Roman" w:hAnsi="Times New Roman"/>
            <w:color w:val="008000"/>
            <w:sz w:val="24"/>
            <w:szCs w:val="24"/>
          </w:rPr>
          <w:t>статьей 15.2</w:t>
        </w:r>
      </w:hyperlink>
      <w:r w:rsidRPr="006B416A">
        <w:rPr>
          <w:rFonts w:ascii="Times New Roman" w:hAnsi="Times New Roman"/>
          <w:color w:val="000000"/>
          <w:sz w:val="24"/>
          <w:szCs w:val="24"/>
        </w:rPr>
        <w:t> </w:t>
      </w:r>
      <w:r w:rsidRPr="004F3FD3">
        <w:rPr>
          <w:rFonts w:ascii="Times New Roman" w:hAnsi="Times New Roman"/>
          <w:color w:val="000000"/>
          <w:sz w:val="24"/>
          <w:szCs w:val="24"/>
        </w:rPr>
        <w:t>Закона Российской Федерации "О частной детективной и охранной деятельности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н)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р) копия положения о филиале;</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с) опись прилагаемых документов.</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17. При намерении лицензиата оказывать образовательные услуги по реализации новых образовательных программ, не указанных в лицензии, в заявлении о переоформлении лицензии указываются эти образовательные программы, места осуществления образовательной деятельности по реализации этих образовательных программ и представляются следующие документы (копии документов) и сведения: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б) подписанная руководителем организации, осуществляющей образовательную деятельность,</w:t>
      </w:r>
      <w:r w:rsidRPr="006B416A">
        <w:rPr>
          <w:rFonts w:ascii="Times New Roman" w:hAnsi="Times New Roman"/>
          <w:color w:val="000000"/>
          <w:sz w:val="24"/>
          <w:szCs w:val="24"/>
        </w:rPr>
        <w:t> </w:t>
      </w:r>
      <w:hyperlink r:id="rId118" w:anchor="block_12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материально-техническом обеспечении образовательной деятельности по образовательным программам;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в) копии разработанных и утвержденных организацией, осуществляющей образовательную деятельность,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г) подписанная руководителем организации, осуществляющей образовательную деятельность,</w:t>
      </w:r>
      <w:r w:rsidRPr="006B416A">
        <w:rPr>
          <w:rFonts w:ascii="Times New Roman" w:hAnsi="Times New Roman"/>
          <w:color w:val="000000"/>
          <w:sz w:val="24"/>
          <w:szCs w:val="24"/>
        </w:rPr>
        <w:t> </w:t>
      </w:r>
      <w:hyperlink r:id="rId119" w:anchor="block_14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педагогических и научных работниках;</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д) подписанная руководителем организации, осуществляющей образовательную деятельность,</w:t>
      </w:r>
      <w:r w:rsidRPr="006B416A">
        <w:rPr>
          <w:rFonts w:ascii="Times New Roman" w:hAnsi="Times New Roman"/>
          <w:color w:val="000000"/>
          <w:sz w:val="24"/>
          <w:szCs w:val="24"/>
        </w:rPr>
        <w:t> </w:t>
      </w:r>
      <w:hyperlink r:id="rId120" w:anchor="block_15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наличии печатных и электронных образовательных и информационных ресурсов, а также</w:t>
      </w:r>
      <w:r w:rsidRPr="006B416A">
        <w:rPr>
          <w:rFonts w:ascii="Times New Roman" w:hAnsi="Times New Roman"/>
          <w:color w:val="000000"/>
          <w:sz w:val="24"/>
          <w:szCs w:val="24"/>
        </w:rPr>
        <w:t> </w:t>
      </w:r>
      <w:hyperlink r:id="rId121" w:anchor="block_16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е)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лицензиатом является образовательная организация);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з) подписанная руководителем организации, осуществляющей образовательную деятельность,</w:t>
      </w:r>
      <w:r w:rsidRPr="006B416A">
        <w:rPr>
          <w:rFonts w:ascii="Times New Roman" w:hAnsi="Times New Roman"/>
          <w:color w:val="000000"/>
          <w:sz w:val="24"/>
          <w:szCs w:val="24"/>
        </w:rPr>
        <w:t> </w:t>
      </w:r>
      <w:hyperlink r:id="rId122" w:anchor="block_13000" w:history="1">
        <w:r w:rsidRPr="006B416A">
          <w:rPr>
            <w:rFonts w:ascii="Times New Roman" w:hAnsi="Times New Roman"/>
            <w:color w:val="008000"/>
            <w:sz w:val="24"/>
            <w:szCs w:val="24"/>
          </w:rPr>
          <w:t>справка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и)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к) копия договора, заключенного лицензиатом в соответствии с</w:t>
      </w:r>
      <w:r w:rsidRPr="006B416A">
        <w:rPr>
          <w:rFonts w:ascii="Times New Roman" w:hAnsi="Times New Roman"/>
          <w:color w:val="000000"/>
          <w:sz w:val="24"/>
          <w:szCs w:val="24"/>
        </w:rPr>
        <w:t> </w:t>
      </w:r>
      <w:hyperlink r:id="rId123" w:anchor="block_108953" w:history="1">
        <w:r w:rsidRPr="006B416A">
          <w:rPr>
            <w:rFonts w:ascii="Times New Roman" w:hAnsi="Times New Roman"/>
            <w:color w:val="008000"/>
            <w:sz w:val="24"/>
            <w:szCs w:val="24"/>
          </w:rPr>
          <w:t>частью 5 статьи 82</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л) копия договора между организациями, осуществляющими образовательную деятельность, участвующими в сетевой форме реализации образовательных программ (при наличии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w:t>
      </w:r>
      <w:r w:rsidRPr="006B416A">
        <w:rPr>
          <w:rFonts w:ascii="Times New Roman" w:hAnsi="Times New Roman"/>
          <w:color w:val="000000"/>
          <w:sz w:val="24"/>
          <w:szCs w:val="24"/>
        </w:rPr>
        <w:t> </w:t>
      </w:r>
      <w:hyperlink r:id="rId124" w:anchor="block_152" w:history="1">
        <w:r w:rsidRPr="006B416A">
          <w:rPr>
            <w:rFonts w:ascii="Times New Roman" w:hAnsi="Times New Roman"/>
            <w:color w:val="008000"/>
            <w:sz w:val="24"/>
            <w:szCs w:val="24"/>
          </w:rPr>
          <w:t>статьей 15.2</w:t>
        </w:r>
      </w:hyperlink>
      <w:r w:rsidRPr="006B416A">
        <w:rPr>
          <w:rFonts w:ascii="Times New Roman" w:hAnsi="Times New Roman"/>
          <w:color w:val="000000"/>
          <w:sz w:val="24"/>
          <w:szCs w:val="24"/>
        </w:rPr>
        <w:t> </w:t>
      </w:r>
      <w:r w:rsidRPr="004F3FD3">
        <w:rPr>
          <w:rFonts w:ascii="Times New Roman" w:hAnsi="Times New Roman"/>
          <w:color w:val="000000"/>
          <w:sz w:val="24"/>
          <w:szCs w:val="24"/>
        </w:rPr>
        <w:t>Закона Российской Федерации "О частной детективной и охранной деятельности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н)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р) копия положения о филиале (в случае если лицензиат намерен осуществлять образовательную деятельность в филиале);</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с)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т) опись прилагаемых документов.</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18. Копии документов, предусмотренные</w:t>
      </w:r>
      <w:r w:rsidRPr="006B416A">
        <w:rPr>
          <w:rFonts w:ascii="Times New Roman" w:hAnsi="Times New Roman"/>
          <w:color w:val="000000"/>
          <w:sz w:val="24"/>
          <w:szCs w:val="24"/>
        </w:rPr>
        <w:t> </w:t>
      </w:r>
      <w:hyperlink r:id="rId125" w:anchor="block_10101" w:history="1">
        <w:r w:rsidRPr="006B416A">
          <w:rPr>
            <w:rFonts w:ascii="Times New Roman" w:hAnsi="Times New Roman"/>
            <w:color w:val="008000"/>
            <w:sz w:val="24"/>
            <w:szCs w:val="24"/>
          </w:rPr>
          <w:t>подпунктами "а"</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26" w:anchor="block_10102" w:history="1">
        <w:r w:rsidRPr="006B416A">
          <w:rPr>
            <w:rFonts w:ascii="Times New Roman" w:hAnsi="Times New Roman"/>
            <w:color w:val="008000"/>
            <w:sz w:val="24"/>
            <w:szCs w:val="24"/>
          </w:rPr>
          <w:t>"б"</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27" w:anchor="block_10104" w:history="1">
        <w:r w:rsidRPr="006B416A">
          <w:rPr>
            <w:rFonts w:ascii="Times New Roman" w:hAnsi="Times New Roman"/>
            <w:color w:val="008000"/>
            <w:sz w:val="24"/>
            <w:szCs w:val="24"/>
          </w:rPr>
          <w:t>"г"</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28" w:anchor="block_101011" w:history="1">
        <w:r w:rsidRPr="006B416A">
          <w:rPr>
            <w:rFonts w:ascii="Times New Roman" w:hAnsi="Times New Roman"/>
            <w:color w:val="008000"/>
            <w:sz w:val="24"/>
            <w:szCs w:val="24"/>
          </w:rPr>
          <w:t>"л"</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29" w:anchor="block_101016" w:history="1">
        <w:r w:rsidRPr="006B416A">
          <w:rPr>
            <w:rFonts w:ascii="Times New Roman" w:hAnsi="Times New Roman"/>
            <w:color w:val="008000"/>
            <w:sz w:val="24"/>
            <w:szCs w:val="24"/>
          </w:rPr>
          <w:t>"р" - "т" пункта 10</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30" w:anchor="block_10151" w:history="1">
        <w:r w:rsidRPr="006B416A">
          <w:rPr>
            <w:rFonts w:ascii="Times New Roman" w:hAnsi="Times New Roman"/>
            <w:color w:val="008000"/>
            <w:sz w:val="24"/>
            <w:szCs w:val="24"/>
          </w:rPr>
          <w:t>подпунктами "а"</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31" w:anchor="block_10156" w:history="1">
        <w:r w:rsidRPr="006B416A">
          <w:rPr>
            <w:rFonts w:ascii="Times New Roman" w:hAnsi="Times New Roman"/>
            <w:color w:val="008000"/>
            <w:sz w:val="24"/>
            <w:szCs w:val="24"/>
          </w:rPr>
          <w:t>"е"</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32" w:anchor="block_10157" w:history="1">
        <w:r w:rsidRPr="006B416A">
          <w:rPr>
            <w:rFonts w:ascii="Times New Roman" w:hAnsi="Times New Roman"/>
            <w:color w:val="008000"/>
            <w:sz w:val="24"/>
            <w:szCs w:val="24"/>
          </w:rPr>
          <w:t>"ж"</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33" w:anchor="block_10158" w:history="1">
        <w:r w:rsidRPr="006B416A">
          <w:rPr>
            <w:rFonts w:ascii="Times New Roman" w:hAnsi="Times New Roman"/>
            <w:color w:val="008000"/>
            <w:sz w:val="24"/>
            <w:szCs w:val="24"/>
          </w:rPr>
          <w:t>"з" пункта 15</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34" w:anchor="block_10161" w:history="1">
        <w:r w:rsidRPr="006B416A">
          <w:rPr>
            <w:rFonts w:ascii="Times New Roman" w:hAnsi="Times New Roman"/>
            <w:color w:val="008000"/>
            <w:sz w:val="24"/>
            <w:szCs w:val="24"/>
          </w:rPr>
          <w:t>подпунктами "а"</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35" w:anchor="block_10162" w:history="1">
        <w:r w:rsidRPr="006B416A">
          <w:rPr>
            <w:rFonts w:ascii="Times New Roman" w:hAnsi="Times New Roman"/>
            <w:color w:val="008000"/>
            <w:sz w:val="24"/>
            <w:szCs w:val="24"/>
          </w:rPr>
          <w:t>"б"</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36" w:anchor="block_10164" w:history="1">
        <w:r w:rsidRPr="006B416A">
          <w:rPr>
            <w:rFonts w:ascii="Times New Roman" w:hAnsi="Times New Roman"/>
            <w:color w:val="008000"/>
            <w:sz w:val="24"/>
            <w:szCs w:val="24"/>
          </w:rPr>
          <w:t>"г"</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37" w:anchor="block_101611" w:history="1">
        <w:r w:rsidRPr="006B416A">
          <w:rPr>
            <w:rFonts w:ascii="Times New Roman" w:hAnsi="Times New Roman"/>
            <w:color w:val="008000"/>
            <w:sz w:val="24"/>
            <w:szCs w:val="24"/>
          </w:rPr>
          <w:t>"л"</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38" w:anchor="block_101615" w:history="1">
        <w:r w:rsidRPr="006B416A">
          <w:rPr>
            <w:rFonts w:ascii="Times New Roman" w:hAnsi="Times New Roman"/>
            <w:color w:val="008000"/>
            <w:sz w:val="24"/>
            <w:szCs w:val="24"/>
          </w:rPr>
          <w:t>"п"</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39" w:anchor="block_101616" w:history="1">
        <w:r w:rsidRPr="006B416A">
          <w:rPr>
            <w:rFonts w:ascii="Times New Roman" w:hAnsi="Times New Roman"/>
            <w:color w:val="008000"/>
            <w:sz w:val="24"/>
            <w:szCs w:val="24"/>
          </w:rPr>
          <w:t>"р" пункта 16</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40" w:anchor="block_10171" w:history="1">
        <w:r w:rsidRPr="006B416A">
          <w:rPr>
            <w:rFonts w:ascii="Times New Roman" w:hAnsi="Times New Roman"/>
            <w:color w:val="008000"/>
            <w:sz w:val="24"/>
            <w:szCs w:val="24"/>
          </w:rPr>
          <w:t>подпунктами "а"</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41" w:anchor="block_101710" w:history="1">
        <w:r w:rsidRPr="006B416A">
          <w:rPr>
            <w:rFonts w:ascii="Times New Roman" w:hAnsi="Times New Roman"/>
            <w:color w:val="008000"/>
            <w:sz w:val="24"/>
            <w:szCs w:val="24"/>
          </w:rPr>
          <w:t>"к"</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42" w:anchor="block_101711" w:history="1">
        <w:r w:rsidRPr="006B416A">
          <w:rPr>
            <w:rFonts w:ascii="Times New Roman" w:hAnsi="Times New Roman"/>
            <w:color w:val="008000"/>
            <w:sz w:val="24"/>
            <w:szCs w:val="24"/>
          </w:rPr>
          <w:t>"л"</w:t>
        </w:r>
      </w:hyperlink>
      <w:r w:rsidRPr="004F3FD3">
        <w:rPr>
          <w:rFonts w:ascii="Times New Roman" w:hAnsi="Times New Roman"/>
          <w:color w:val="000000"/>
          <w:sz w:val="24"/>
          <w:szCs w:val="24"/>
        </w:rPr>
        <w:t>,</w:t>
      </w:r>
      <w:r w:rsidRPr="006B416A">
        <w:rPr>
          <w:rFonts w:ascii="Times New Roman" w:hAnsi="Times New Roman"/>
          <w:color w:val="000000"/>
          <w:sz w:val="24"/>
          <w:szCs w:val="24"/>
        </w:rPr>
        <w:t> </w:t>
      </w:r>
      <w:hyperlink r:id="rId143" w:anchor="block_101715" w:history="1">
        <w:r w:rsidRPr="006B416A">
          <w:rPr>
            <w:rFonts w:ascii="Times New Roman" w:hAnsi="Times New Roman"/>
            <w:color w:val="008000"/>
            <w:sz w:val="24"/>
            <w:szCs w:val="24"/>
          </w:rPr>
          <w:t>"п" - "с" пункта 17</w:t>
        </w:r>
      </w:hyperlink>
      <w:r w:rsidRPr="006B416A">
        <w:rPr>
          <w:rFonts w:ascii="Times New Roman" w:hAnsi="Times New Roman"/>
          <w:color w:val="000000"/>
          <w:sz w:val="24"/>
          <w:szCs w:val="24"/>
        </w:rPr>
        <w:t> </w:t>
      </w:r>
      <w:r w:rsidRPr="004F3FD3">
        <w:rPr>
          <w:rFonts w:ascii="Times New Roman" w:hAnsi="Times New Roman"/>
          <w:color w:val="000000"/>
          <w:sz w:val="24"/>
          <w:szCs w:val="24"/>
        </w:rPr>
        <w:t>настоящего Положения, представляются засвидетельствованными в нотариальном порядке или с предъявлением оригинала.</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19. При изменении наименований образовательных программ, указанных в приложении к лицензии, в целях их приведения в соответствие с перечнями профессий, специальностей и направлений подготовки, предусмотренными</w:t>
      </w:r>
      <w:r w:rsidRPr="006B416A">
        <w:rPr>
          <w:rFonts w:ascii="Times New Roman" w:hAnsi="Times New Roman"/>
          <w:color w:val="000000"/>
          <w:sz w:val="24"/>
          <w:szCs w:val="24"/>
        </w:rPr>
        <w:t> </w:t>
      </w:r>
      <w:hyperlink r:id="rId144" w:anchor="block_108155" w:history="1">
        <w:r w:rsidRPr="006B416A">
          <w:rPr>
            <w:rFonts w:ascii="Times New Roman" w:hAnsi="Times New Roman"/>
            <w:color w:val="008000"/>
            <w:sz w:val="24"/>
            <w:szCs w:val="24"/>
          </w:rPr>
          <w:t>частью 8 статьи 11</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 в</w:t>
      </w:r>
      <w:r w:rsidRPr="006B416A">
        <w:rPr>
          <w:rFonts w:ascii="Times New Roman" w:hAnsi="Times New Roman"/>
          <w:color w:val="000000"/>
          <w:sz w:val="24"/>
          <w:szCs w:val="24"/>
        </w:rPr>
        <w:t> </w:t>
      </w:r>
      <w:hyperlink r:id="rId145" w:anchor="block_2000" w:history="1">
        <w:r w:rsidRPr="006B416A">
          <w:rPr>
            <w:rFonts w:ascii="Times New Roman" w:hAnsi="Times New Roman"/>
            <w:color w:val="008000"/>
            <w:sz w:val="24"/>
            <w:szCs w:val="24"/>
          </w:rPr>
          <w:t>заявлении</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переоформлении лицензии указываются новое наименование образовательной программы и сведения, подтверждающие изменение наименования образовательной программы.</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20. Представление соискателем лицензии (лицензиатом) заявления и документов, необходимых для получения (переоформления) лицензии, их прием лицензирующим органом, принятие лицензирующим органом решения о предоставлении лицензии (об отказе в предоставлении лицензии), переоформлении лицензии (отказе в переоформлении лицензии), приостановлении, возобновлении, прекращении действия лицензии, предоставление лицензирующим органом дубликата и копии лицензии, формирование и ведение лицензионного дела, а также государственного информационного ресурса, содержащего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осуществляются в порядке, установленном</w:t>
      </w:r>
      <w:r w:rsidRPr="006B416A">
        <w:rPr>
          <w:rFonts w:ascii="Times New Roman" w:hAnsi="Times New Roman"/>
          <w:color w:val="000000"/>
          <w:sz w:val="24"/>
          <w:szCs w:val="24"/>
        </w:rPr>
        <w:t> </w:t>
      </w:r>
      <w:hyperlink r:id="rId146" w:history="1">
        <w:r w:rsidRPr="006B416A">
          <w:rPr>
            <w:rFonts w:ascii="Times New Roman" w:hAnsi="Times New Roman"/>
            <w:color w:val="008000"/>
            <w:sz w:val="24"/>
            <w:szCs w:val="24"/>
          </w:rPr>
          <w:t>Федеральным законом</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лицензировании отдельных видов деятельности", с учетом особенностей, предусмотренных</w:t>
      </w:r>
      <w:r w:rsidRPr="006B416A">
        <w:rPr>
          <w:rFonts w:ascii="Times New Roman" w:hAnsi="Times New Roman"/>
          <w:color w:val="000000"/>
          <w:sz w:val="24"/>
          <w:szCs w:val="24"/>
        </w:rPr>
        <w:t> </w:t>
      </w:r>
      <w:hyperlink r:id="rId147" w:anchor="block_91" w:history="1">
        <w:r w:rsidRPr="006B416A">
          <w:rPr>
            <w:rFonts w:ascii="Times New Roman" w:hAnsi="Times New Roman"/>
            <w:color w:val="008000"/>
            <w:sz w:val="24"/>
            <w:szCs w:val="24"/>
          </w:rPr>
          <w:t>Федеральным законом</w:t>
        </w:r>
      </w:hyperlink>
      <w:r w:rsidRPr="006B416A">
        <w:rPr>
          <w:rFonts w:ascii="Times New Roman" w:hAnsi="Times New Roman"/>
          <w:color w:val="000000"/>
          <w:sz w:val="24"/>
          <w:szCs w:val="24"/>
        </w:rPr>
        <w:t> </w:t>
      </w:r>
      <w:r w:rsidRPr="004F3FD3">
        <w:rPr>
          <w:rFonts w:ascii="Times New Roman" w:hAnsi="Times New Roman"/>
          <w:color w:val="000000"/>
          <w:sz w:val="24"/>
          <w:szCs w:val="24"/>
        </w:rPr>
        <w:t>"Об образовании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21. Лицензионный контроль осуществляется в порядке, предусмотренном</w:t>
      </w:r>
      <w:r w:rsidRPr="006B416A">
        <w:rPr>
          <w:rFonts w:ascii="Times New Roman" w:hAnsi="Times New Roman"/>
          <w:color w:val="000000"/>
          <w:sz w:val="24"/>
          <w:szCs w:val="24"/>
        </w:rPr>
        <w:t> </w:t>
      </w:r>
      <w:hyperlink r:id="rId148" w:anchor="block_200" w:history="1">
        <w:r w:rsidRPr="006B416A">
          <w:rPr>
            <w:rFonts w:ascii="Times New Roman" w:hAnsi="Times New Roman"/>
            <w:color w:val="008000"/>
            <w:sz w:val="24"/>
            <w:szCs w:val="24"/>
          </w:rPr>
          <w:t>Федеральным законом</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w:t>
      </w:r>
      <w:r w:rsidRPr="006B416A">
        <w:rPr>
          <w:rFonts w:ascii="Times New Roman" w:hAnsi="Times New Roman"/>
          <w:color w:val="000000"/>
          <w:sz w:val="24"/>
          <w:szCs w:val="24"/>
        </w:rPr>
        <w:t> </w:t>
      </w:r>
      <w:hyperlink r:id="rId149" w:anchor="block_19" w:history="1">
        <w:r w:rsidRPr="006B416A">
          <w:rPr>
            <w:rFonts w:ascii="Times New Roman" w:hAnsi="Times New Roman"/>
            <w:color w:val="008000"/>
            <w:sz w:val="24"/>
            <w:szCs w:val="24"/>
          </w:rPr>
          <w:t>Федеральным законом</w:t>
        </w:r>
      </w:hyperlink>
      <w:r w:rsidRPr="006B416A">
        <w:rPr>
          <w:rFonts w:ascii="Times New Roman" w:hAnsi="Times New Roman"/>
          <w:color w:val="000000"/>
          <w:sz w:val="24"/>
          <w:szCs w:val="24"/>
        </w:rPr>
        <w:t> </w:t>
      </w:r>
      <w:r w:rsidRPr="004F3FD3">
        <w:rPr>
          <w:rFonts w:ascii="Times New Roman" w:hAnsi="Times New Roman"/>
          <w:color w:val="000000"/>
          <w:sz w:val="24"/>
          <w:szCs w:val="24"/>
        </w:rPr>
        <w:t>"О лицензировании отдельных видов деятельности" и</w:t>
      </w:r>
      <w:r w:rsidRPr="006B416A">
        <w:rPr>
          <w:rFonts w:ascii="Times New Roman" w:hAnsi="Times New Roman"/>
          <w:color w:val="000000"/>
          <w:sz w:val="24"/>
          <w:szCs w:val="24"/>
        </w:rPr>
        <w:t> </w:t>
      </w:r>
      <w:hyperlink r:id="rId150" w:anchor="block_93" w:history="1">
        <w:r w:rsidRPr="006B416A">
          <w:rPr>
            <w:rFonts w:ascii="Times New Roman" w:hAnsi="Times New Roman"/>
            <w:color w:val="008000"/>
            <w:sz w:val="24"/>
            <w:szCs w:val="24"/>
          </w:rPr>
          <w:t>статьей 93</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"Об образовании в Российской Федерации".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По решению лицензирующего органа лицензионный контроль в отношении филиала организации, осуществляющей образовательную деятельность, либо загранучреждения Министерства иностранных дел Российской Федерации, расположенных за пределами территории Российской Федерации, проводится в форме документарной проверки.</w:t>
      </w:r>
    </w:p>
    <w:p w:rsidR="005C5866" w:rsidRPr="004F3FD3" w:rsidRDefault="005C5866" w:rsidP="006B416A">
      <w:pPr>
        <w:spacing w:after="0" w:line="240" w:lineRule="auto"/>
        <w:jc w:val="both"/>
        <w:outlineLvl w:val="3"/>
        <w:rPr>
          <w:rFonts w:ascii="Times New Roman" w:hAnsi="Times New Roman"/>
          <w:i/>
          <w:iCs/>
          <w:color w:val="800080"/>
          <w:sz w:val="24"/>
          <w:szCs w:val="24"/>
        </w:rPr>
      </w:pPr>
      <w:r w:rsidRPr="004F3FD3">
        <w:rPr>
          <w:rFonts w:ascii="Times New Roman" w:hAnsi="Times New Roman"/>
          <w:i/>
          <w:iCs/>
          <w:color w:val="800080"/>
          <w:sz w:val="24"/>
          <w:szCs w:val="24"/>
        </w:rPr>
        <w:t>ГАРАНТ:</w:t>
      </w:r>
    </w:p>
    <w:p w:rsidR="005C5866" w:rsidRPr="004F3FD3" w:rsidRDefault="005C5866" w:rsidP="006B416A">
      <w:pPr>
        <w:shd w:val="clear" w:color="auto" w:fill="FFFFFF"/>
        <w:spacing w:after="0" w:line="240" w:lineRule="auto"/>
        <w:jc w:val="both"/>
        <w:rPr>
          <w:rFonts w:ascii="Times New Roman" w:hAnsi="Times New Roman"/>
          <w:i/>
          <w:iCs/>
          <w:color w:val="800080"/>
          <w:sz w:val="24"/>
          <w:szCs w:val="24"/>
        </w:rPr>
      </w:pPr>
      <w:r w:rsidRPr="004F3FD3">
        <w:rPr>
          <w:rFonts w:ascii="Times New Roman" w:hAnsi="Times New Roman"/>
          <w:i/>
          <w:iCs/>
          <w:color w:val="800080"/>
          <w:sz w:val="24"/>
          <w:szCs w:val="24"/>
        </w:rPr>
        <w:t>См.</w:t>
      </w:r>
      <w:r w:rsidRPr="006B416A">
        <w:rPr>
          <w:rFonts w:ascii="Times New Roman" w:hAnsi="Times New Roman"/>
          <w:i/>
          <w:iCs/>
          <w:color w:val="800080"/>
          <w:sz w:val="24"/>
          <w:szCs w:val="24"/>
        </w:rPr>
        <w:t> </w:t>
      </w:r>
      <w:hyperlink r:id="rId151" w:anchor="block_3000" w:history="1">
        <w:r w:rsidRPr="006B416A">
          <w:rPr>
            <w:rFonts w:ascii="Times New Roman" w:hAnsi="Times New Roman"/>
            <w:i/>
            <w:iCs/>
            <w:color w:val="008000"/>
            <w:sz w:val="24"/>
            <w:szCs w:val="24"/>
            <w:u w:val="single"/>
          </w:rPr>
          <w:t>методические рекомендации</w:t>
        </w:r>
      </w:hyperlink>
      <w:r w:rsidRPr="006B416A">
        <w:rPr>
          <w:rFonts w:ascii="Times New Roman" w:hAnsi="Times New Roman"/>
          <w:i/>
          <w:iCs/>
          <w:color w:val="800080"/>
          <w:sz w:val="24"/>
          <w:szCs w:val="24"/>
        </w:rPr>
        <w:t> </w:t>
      </w:r>
      <w:r w:rsidRPr="004F3FD3">
        <w:rPr>
          <w:rFonts w:ascii="Times New Roman" w:hAnsi="Times New Roman"/>
          <w:i/>
          <w:iCs/>
          <w:color w:val="800080"/>
          <w:sz w:val="24"/>
          <w:szCs w:val="24"/>
        </w:rPr>
        <w:t>по осуществлению контроля на соответствие лицензионным требованиям во время проверки подведомственных Росжелдору университетов и их филиалов, утвержденные</w:t>
      </w:r>
      <w:r w:rsidRPr="006B416A">
        <w:rPr>
          <w:rFonts w:ascii="Times New Roman" w:hAnsi="Times New Roman"/>
          <w:i/>
          <w:iCs/>
          <w:color w:val="800080"/>
          <w:sz w:val="24"/>
          <w:szCs w:val="24"/>
        </w:rPr>
        <w:t> </w:t>
      </w:r>
      <w:hyperlink r:id="rId152" w:history="1">
        <w:r w:rsidRPr="006B416A">
          <w:rPr>
            <w:rFonts w:ascii="Times New Roman" w:hAnsi="Times New Roman"/>
            <w:i/>
            <w:iCs/>
            <w:color w:val="008000"/>
            <w:sz w:val="24"/>
            <w:szCs w:val="24"/>
            <w:u w:val="single"/>
          </w:rPr>
          <w:t>приказом</w:t>
        </w:r>
      </w:hyperlink>
      <w:r w:rsidRPr="006B416A">
        <w:rPr>
          <w:rFonts w:ascii="Times New Roman" w:hAnsi="Times New Roman"/>
          <w:i/>
          <w:iCs/>
          <w:color w:val="800080"/>
          <w:sz w:val="24"/>
          <w:szCs w:val="24"/>
        </w:rPr>
        <w:t> </w:t>
      </w:r>
      <w:r w:rsidRPr="004F3FD3">
        <w:rPr>
          <w:rFonts w:ascii="Times New Roman" w:hAnsi="Times New Roman"/>
          <w:i/>
          <w:iCs/>
          <w:color w:val="800080"/>
          <w:sz w:val="24"/>
          <w:szCs w:val="24"/>
        </w:rPr>
        <w:t>Росжелдора от 24 февраля 2015 г. N 58</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22. При проведении проверки сведений, содержащихся в представленных соискателем лицензии (лицензиатом) заявлении и документах, проверки соответствия соискателя лицензии (лицензиата) лицензионным требованиям лицензирующий орган запрашивает необходимую для предоставления государственных услуг в области лицензирования информацию (сведения), находящуюся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установленном</w:t>
      </w:r>
      <w:r w:rsidRPr="006B416A">
        <w:rPr>
          <w:rFonts w:ascii="Times New Roman" w:hAnsi="Times New Roman"/>
          <w:color w:val="000000"/>
          <w:sz w:val="24"/>
          <w:szCs w:val="24"/>
        </w:rPr>
        <w:t> </w:t>
      </w:r>
      <w:hyperlink r:id="rId153" w:history="1">
        <w:r w:rsidRPr="006B416A">
          <w:rPr>
            <w:rFonts w:ascii="Times New Roman" w:hAnsi="Times New Roman"/>
            <w:color w:val="008000"/>
            <w:sz w:val="24"/>
            <w:szCs w:val="24"/>
          </w:rPr>
          <w:t>Федеральным законом</w:t>
        </w:r>
      </w:hyperlink>
      <w:r w:rsidRPr="006B416A">
        <w:rPr>
          <w:rFonts w:ascii="Times New Roman" w:hAnsi="Times New Roman"/>
          <w:color w:val="000000"/>
          <w:sz w:val="24"/>
          <w:szCs w:val="24"/>
        </w:rPr>
        <w:t> </w:t>
      </w:r>
      <w:r w:rsidRPr="004F3FD3">
        <w:rPr>
          <w:rFonts w:ascii="Times New Roman" w:hAnsi="Times New Roman"/>
          <w:color w:val="000000"/>
          <w:sz w:val="24"/>
          <w:szCs w:val="24"/>
        </w:rPr>
        <w:t>"Об организации предоставления государственных и муниципальных услуг", с использованием единой системы межведомственного электронного взаимодействия.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23. Федеральная служба по надзору в сфере образования и науки в соответствии со</w:t>
      </w:r>
      <w:r w:rsidRPr="006B416A">
        <w:rPr>
          <w:rFonts w:ascii="Times New Roman" w:hAnsi="Times New Roman"/>
          <w:color w:val="000000"/>
          <w:sz w:val="24"/>
          <w:szCs w:val="24"/>
        </w:rPr>
        <w:t> </w:t>
      </w:r>
      <w:hyperlink r:id="rId154" w:anchor="block_21" w:history="1">
        <w:r w:rsidRPr="006B416A">
          <w:rPr>
            <w:rFonts w:ascii="Times New Roman" w:hAnsi="Times New Roman"/>
            <w:color w:val="008000"/>
            <w:sz w:val="24"/>
            <w:szCs w:val="24"/>
          </w:rPr>
          <w:t>статьей 21</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 лицензировании отдельных видов деятельности" ведет сводный реестр лицензий, включающий сведения о лицензиях, выданных органами исполнительной власти субъектов Российской Федерации, осуществляющими переданные полномочия Российской Федерации в сфере образования.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Органы исполнительной власти субъектов Российской Федерации ежемесячно, не позднее 10 числа, направляют в печатном и электронном виде данные, содержащиеся в реестрах лицензий субъектов Российской Федерации, в Федеральную службу по надзору в сфере образования и науки.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24. Информация, относящаяся к осуществлению лицензируемой деятельности, предусмотренная</w:t>
      </w:r>
      <w:r w:rsidRPr="006B416A">
        <w:rPr>
          <w:rFonts w:ascii="Times New Roman" w:hAnsi="Times New Roman"/>
          <w:color w:val="000000"/>
          <w:sz w:val="24"/>
          <w:szCs w:val="24"/>
        </w:rPr>
        <w:t> </w:t>
      </w:r>
      <w:hyperlink r:id="rId155" w:anchor="block_5024" w:history="1">
        <w:r w:rsidRPr="006B416A">
          <w:rPr>
            <w:rFonts w:ascii="Times New Roman" w:hAnsi="Times New Roman"/>
            <w:color w:val="008000"/>
            <w:sz w:val="24"/>
            <w:szCs w:val="24"/>
          </w:rPr>
          <w:t>пунктом 4 части 2 статьи 5</w:t>
        </w:r>
      </w:hyperlink>
      <w:r w:rsidRPr="006B416A">
        <w:rPr>
          <w:rFonts w:ascii="Times New Roman" w:hAnsi="Times New Roman"/>
          <w:color w:val="000000"/>
          <w:sz w:val="24"/>
          <w:szCs w:val="24"/>
        </w:rPr>
        <w:t> </w:t>
      </w:r>
      <w:r w:rsidRPr="004F3FD3">
        <w:rPr>
          <w:rFonts w:ascii="Times New Roman" w:hAnsi="Times New Roman"/>
          <w:color w:val="000000"/>
          <w:sz w:val="24"/>
          <w:szCs w:val="24"/>
        </w:rPr>
        <w:t>и</w:t>
      </w:r>
      <w:r w:rsidRPr="006B416A">
        <w:rPr>
          <w:rFonts w:ascii="Times New Roman" w:hAnsi="Times New Roman"/>
          <w:color w:val="000000"/>
          <w:sz w:val="24"/>
          <w:szCs w:val="24"/>
        </w:rPr>
        <w:t> </w:t>
      </w:r>
      <w:hyperlink r:id="rId156" w:anchor="block_2101" w:history="1">
        <w:r w:rsidRPr="006B416A">
          <w:rPr>
            <w:rFonts w:ascii="Times New Roman" w:hAnsi="Times New Roman"/>
            <w:color w:val="008000"/>
            <w:sz w:val="24"/>
            <w:szCs w:val="24"/>
          </w:rPr>
          <w:t>частями 1</w:t>
        </w:r>
      </w:hyperlink>
      <w:r w:rsidRPr="006B416A">
        <w:rPr>
          <w:rFonts w:ascii="Times New Roman" w:hAnsi="Times New Roman"/>
          <w:color w:val="000000"/>
          <w:sz w:val="24"/>
          <w:szCs w:val="24"/>
        </w:rPr>
        <w:t> </w:t>
      </w:r>
      <w:r w:rsidRPr="004F3FD3">
        <w:rPr>
          <w:rFonts w:ascii="Times New Roman" w:hAnsi="Times New Roman"/>
          <w:color w:val="000000"/>
          <w:sz w:val="24"/>
          <w:szCs w:val="24"/>
        </w:rPr>
        <w:t>и</w:t>
      </w:r>
      <w:r w:rsidRPr="006B416A">
        <w:rPr>
          <w:rFonts w:ascii="Times New Roman" w:hAnsi="Times New Roman"/>
          <w:color w:val="000000"/>
          <w:sz w:val="24"/>
          <w:szCs w:val="24"/>
        </w:rPr>
        <w:t> </w:t>
      </w:r>
      <w:hyperlink r:id="rId157" w:anchor="block_2102" w:history="1">
        <w:r w:rsidRPr="006B416A">
          <w:rPr>
            <w:rFonts w:ascii="Times New Roman" w:hAnsi="Times New Roman"/>
            <w:color w:val="008000"/>
            <w:sz w:val="24"/>
            <w:szCs w:val="24"/>
          </w:rPr>
          <w:t>2 статьи 21</w:t>
        </w:r>
      </w:hyperlink>
      <w:r w:rsidRPr="006B416A">
        <w:rPr>
          <w:rFonts w:ascii="Times New Roman" w:hAnsi="Times New Roman"/>
          <w:color w:val="000000"/>
          <w:sz w:val="24"/>
          <w:szCs w:val="24"/>
        </w:rPr>
        <w:t> </w:t>
      </w:r>
      <w:r w:rsidRPr="004F3FD3">
        <w:rPr>
          <w:rFonts w:ascii="Times New Roman" w:hAnsi="Times New Roman"/>
          <w:color w:val="000000"/>
          <w:sz w:val="24"/>
          <w:szCs w:val="24"/>
        </w:rPr>
        <w:t>Федерального закона "О лицензировании отдельных видов деятельности", размещается на официальном сайте лицензирующего органа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в течение 10 дней со дня: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а) официального опубликования нормативных правовых актов Российской Федерации, устанавливающих обязательные требования к лицензируемой деятельности;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б) принятия лицензирующим органом решения о предоставлении и переоформлении лицензии (приложения к лицензии), приостановлении, возобновлении и прекращении действия лицензии;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в) получения от Федеральной налоговой службы сведений о ликвидации юридического лица или прекращении его деятельности в результате реорганизации, а также о прекращении физическим лицом деятельности в качестве индивидуального предпринимателя;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г) вступления в законную силу решения суда об аннулировании лицензии.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25. За предоставление или переоформление лицензирующим органом лицензии (приложения к лицензии), а также выдачу дубликата лицензии уплачивается государственная пошлина в размере и порядке, которые установлены</w:t>
      </w:r>
      <w:r w:rsidRPr="006B416A">
        <w:rPr>
          <w:rFonts w:ascii="Times New Roman" w:hAnsi="Times New Roman"/>
          <w:color w:val="000000"/>
          <w:sz w:val="24"/>
          <w:szCs w:val="24"/>
        </w:rPr>
        <w:t> </w:t>
      </w:r>
      <w:hyperlink r:id="rId158" w:anchor="block_200253" w:history="1">
        <w:r w:rsidRPr="006B416A">
          <w:rPr>
            <w:rFonts w:ascii="Times New Roman" w:hAnsi="Times New Roman"/>
            <w:color w:val="008000"/>
            <w:sz w:val="24"/>
            <w:szCs w:val="24"/>
          </w:rPr>
          <w:t>законодательством</w:t>
        </w:r>
      </w:hyperlink>
      <w:r w:rsidRPr="006B416A">
        <w:rPr>
          <w:rFonts w:ascii="Times New Roman" w:hAnsi="Times New Roman"/>
          <w:color w:val="000000"/>
          <w:sz w:val="24"/>
          <w:szCs w:val="24"/>
        </w:rPr>
        <w:t> </w:t>
      </w:r>
      <w:r w:rsidRPr="004F3FD3">
        <w:rPr>
          <w:rFonts w:ascii="Times New Roman" w:hAnsi="Times New Roman"/>
          <w:color w:val="000000"/>
          <w:sz w:val="24"/>
          <w:szCs w:val="24"/>
        </w:rPr>
        <w:t>Российской Федерации о налогах и сборах.</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p>
    <w:p w:rsidR="005C5866" w:rsidRPr="004F3FD3" w:rsidRDefault="005C5866" w:rsidP="006B416A">
      <w:pPr>
        <w:shd w:val="clear" w:color="auto" w:fill="FFFFFF"/>
        <w:spacing w:after="0" w:line="240" w:lineRule="auto"/>
        <w:ind w:firstLine="680"/>
        <w:jc w:val="both"/>
        <w:rPr>
          <w:rFonts w:ascii="Times New Roman" w:hAnsi="Times New Roman"/>
          <w:color w:val="000000"/>
          <w:sz w:val="24"/>
          <w:szCs w:val="24"/>
        </w:rPr>
      </w:pPr>
      <w:r w:rsidRPr="006B416A">
        <w:rPr>
          <w:rFonts w:ascii="Times New Roman" w:hAnsi="Times New Roman"/>
          <w:b/>
          <w:bCs/>
          <w:color w:val="000080"/>
          <w:sz w:val="24"/>
          <w:szCs w:val="24"/>
        </w:rPr>
        <w:t>Приложение</w:t>
      </w:r>
      <w:r w:rsidRPr="004F3FD3">
        <w:rPr>
          <w:rFonts w:ascii="Times New Roman" w:hAnsi="Times New Roman"/>
          <w:b/>
          <w:bCs/>
          <w:color w:val="000080"/>
          <w:sz w:val="24"/>
          <w:szCs w:val="24"/>
        </w:rPr>
        <w:br/>
      </w:r>
      <w:r w:rsidRPr="006B416A">
        <w:rPr>
          <w:rFonts w:ascii="Times New Roman" w:hAnsi="Times New Roman"/>
          <w:b/>
          <w:bCs/>
          <w:color w:val="000080"/>
          <w:sz w:val="24"/>
          <w:szCs w:val="24"/>
        </w:rPr>
        <w:t>к </w:t>
      </w:r>
      <w:hyperlink r:id="rId159" w:anchor="block_1000" w:history="1">
        <w:r w:rsidRPr="006B416A">
          <w:rPr>
            <w:rFonts w:ascii="Times New Roman" w:hAnsi="Times New Roman"/>
            <w:b/>
            <w:bCs/>
            <w:color w:val="008000"/>
            <w:sz w:val="24"/>
            <w:szCs w:val="24"/>
          </w:rPr>
          <w:t>Положению</w:t>
        </w:r>
      </w:hyperlink>
      <w:r w:rsidRPr="006B416A">
        <w:rPr>
          <w:rFonts w:ascii="Times New Roman" w:hAnsi="Times New Roman"/>
          <w:b/>
          <w:bCs/>
          <w:color w:val="000080"/>
          <w:sz w:val="24"/>
          <w:szCs w:val="24"/>
        </w:rPr>
        <w:t> о лицензировании</w:t>
      </w:r>
      <w:r w:rsidRPr="004F3FD3">
        <w:rPr>
          <w:rFonts w:ascii="Times New Roman" w:hAnsi="Times New Roman"/>
          <w:b/>
          <w:bCs/>
          <w:color w:val="000080"/>
          <w:sz w:val="24"/>
          <w:szCs w:val="24"/>
        </w:rPr>
        <w:br/>
      </w:r>
      <w:r w:rsidRPr="006B416A">
        <w:rPr>
          <w:rFonts w:ascii="Times New Roman" w:hAnsi="Times New Roman"/>
          <w:b/>
          <w:bCs/>
          <w:color w:val="000080"/>
          <w:sz w:val="24"/>
          <w:szCs w:val="24"/>
        </w:rPr>
        <w:t>образовательной деятельности</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r w:rsidRPr="004F3FD3">
        <w:rPr>
          <w:rFonts w:ascii="Times New Roman" w:hAnsi="Times New Roman"/>
          <w:color w:val="000000"/>
          <w:sz w:val="24"/>
          <w:szCs w:val="24"/>
        </w:rPr>
        <w:br/>
      </w:r>
    </w:p>
    <w:p w:rsidR="005C5866" w:rsidRPr="004F3FD3" w:rsidRDefault="005C5866" w:rsidP="006B416A">
      <w:pPr>
        <w:shd w:val="clear" w:color="auto" w:fill="FFFFFF"/>
        <w:spacing w:after="0" w:line="240" w:lineRule="auto"/>
        <w:jc w:val="both"/>
        <w:rPr>
          <w:rFonts w:ascii="Times New Roman" w:hAnsi="Times New Roman"/>
          <w:b/>
          <w:bCs/>
          <w:color w:val="000080"/>
          <w:sz w:val="24"/>
          <w:szCs w:val="24"/>
        </w:rPr>
      </w:pPr>
      <w:r w:rsidRPr="004F3FD3">
        <w:rPr>
          <w:rFonts w:ascii="Times New Roman" w:hAnsi="Times New Roman"/>
          <w:b/>
          <w:bCs/>
          <w:color w:val="000080"/>
          <w:sz w:val="24"/>
          <w:szCs w:val="24"/>
        </w:rPr>
        <w:t>Перечень</w:t>
      </w:r>
      <w:r w:rsidRPr="004F3FD3">
        <w:rPr>
          <w:rFonts w:ascii="Times New Roman" w:hAnsi="Times New Roman"/>
          <w:b/>
          <w:bCs/>
          <w:color w:val="000080"/>
          <w:sz w:val="24"/>
          <w:szCs w:val="24"/>
        </w:rPr>
        <w:br/>
        <w:t>образовательных услуг по реализации образовательных программ</w:t>
      </w:r>
    </w:p>
    <w:p w:rsidR="005C5866" w:rsidRPr="004F3FD3" w:rsidRDefault="005C5866" w:rsidP="006B416A">
      <w:pPr>
        <w:shd w:val="clear" w:color="auto" w:fill="FFFFFF"/>
        <w:spacing w:after="0" w:line="240" w:lineRule="auto"/>
        <w:jc w:val="both"/>
        <w:outlineLvl w:val="3"/>
        <w:rPr>
          <w:rFonts w:ascii="Times New Roman" w:hAnsi="Times New Roman"/>
          <w:color w:val="000000"/>
          <w:sz w:val="24"/>
          <w:szCs w:val="24"/>
        </w:rPr>
      </w:pPr>
      <w:r w:rsidRPr="004F3FD3">
        <w:rPr>
          <w:rFonts w:ascii="Times New Roman" w:hAnsi="Times New Roman"/>
          <w:color w:val="000000"/>
          <w:sz w:val="24"/>
          <w:szCs w:val="24"/>
        </w:rPr>
        <w:t>С изменениями и дополнениями от:</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r w:rsidRPr="004F3FD3">
        <w:rPr>
          <w:rFonts w:ascii="Times New Roman" w:hAnsi="Times New Roman"/>
          <w:color w:val="000000"/>
          <w:sz w:val="24"/>
          <w:szCs w:val="24"/>
        </w:rPr>
        <w:t>27 ноября 2014 г.</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 Реализация основной общеобразовательной программы дошкольного образования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2. Реализация основной общеобразовательной программы начального общего образования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3. Реализация основной общеобразовательной программы основного общего образования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4. Реализация основной общеобразовательной программы среднего общего образования</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w:t>
      </w:r>
      <w:hyperlink r:id="rId160" w:anchor="block_111" w:history="1">
        <w:r w:rsidRPr="006B416A">
          <w:rPr>
            <w:rFonts w:ascii="Times New Roman" w:hAnsi="Times New Roman"/>
            <w:color w:val="008000"/>
            <w:sz w:val="24"/>
            <w:szCs w:val="24"/>
          </w:rPr>
          <w:t>*</w:t>
        </w:r>
      </w:hyperlink>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w:t>
      </w:r>
      <w:hyperlink r:id="rId161" w:anchor="block_111" w:history="1">
        <w:r w:rsidRPr="006B416A">
          <w:rPr>
            <w:rFonts w:ascii="Times New Roman" w:hAnsi="Times New Roman"/>
            <w:color w:val="008000"/>
            <w:sz w:val="24"/>
            <w:szCs w:val="24"/>
          </w:rPr>
          <w:t>*</w:t>
        </w:r>
      </w:hyperlink>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7. Реализация основной профессиональной образовательной программы высшего образования - программы бакалавриата</w:t>
      </w:r>
      <w:hyperlink r:id="rId162" w:anchor="block_111" w:history="1">
        <w:r w:rsidRPr="006B416A">
          <w:rPr>
            <w:rFonts w:ascii="Times New Roman" w:hAnsi="Times New Roman"/>
            <w:color w:val="008000"/>
            <w:sz w:val="24"/>
            <w:szCs w:val="24"/>
          </w:rPr>
          <w:t>*</w:t>
        </w:r>
      </w:hyperlink>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8. Реализация основной профессиональной образовательной программы высшего образования - программы специалитета</w:t>
      </w:r>
      <w:hyperlink r:id="rId163" w:anchor="block_111" w:history="1">
        <w:r w:rsidRPr="006B416A">
          <w:rPr>
            <w:rFonts w:ascii="Times New Roman" w:hAnsi="Times New Roman"/>
            <w:color w:val="008000"/>
            <w:sz w:val="24"/>
            <w:szCs w:val="24"/>
          </w:rPr>
          <w:t>*</w:t>
        </w:r>
      </w:hyperlink>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9. Реализация основной профессиональной образовательной программы высшего образования - программы магистратуры</w:t>
      </w:r>
      <w:hyperlink r:id="rId164" w:anchor="block_111" w:history="1">
        <w:r w:rsidRPr="006B416A">
          <w:rPr>
            <w:rFonts w:ascii="Times New Roman" w:hAnsi="Times New Roman"/>
            <w:color w:val="008000"/>
            <w:sz w:val="24"/>
            <w:szCs w:val="24"/>
          </w:rPr>
          <w:t>*</w:t>
        </w:r>
      </w:hyperlink>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10. Реализация основной профессиональной образовательной программы высшего образования - программы подготовки научно-педагогических кадров в аспирантуре (адъюнктуре)</w:t>
      </w:r>
      <w:hyperlink r:id="rId165" w:anchor="block_111" w:history="1">
        <w:r w:rsidRPr="006B416A">
          <w:rPr>
            <w:rFonts w:ascii="Times New Roman" w:hAnsi="Times New Roman"/>
            <w:color w:val="008000"/>
            <w:sz w:val="24"/>
            <w:szCs w:val="24"/>
          </w:rPr>
          <w:t>*</w:t>
        </w:r>
      </w:hyperlink>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11. Реализация основной профессиональной образовательной программы высшего образования - программы ординатуры</w:t>
      </w:r>
      <w:hyperlink r:id="rId166" w:anchor="block_111" w:history="1">
        <w:r w:rsidRPr="006B416A">
          <w:rPr>
            <w:rFonts w:ascii="Times New Roman" w:hAnsi="Times New Roman"/>
            <w:color w:val="008000"/>
            <w:sz w:val="24"/>
            <w:szCs w:val="24"/>
          </w:rPr>
          <w:t>*</w:t>
        </w:r>
      </w:hyperlink>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12. Реализация основной профессиональной образовательной программы высшего образования - программы ассистентуры-стажировки</w:t>
      </w:r>
      <w:hyperlink r:id="rId167" w:anchor="block_111" w:history="1">
        <w:r w:rsidRPr="006B416A">
          <w:rPr>
            <w:rFonts w:ascii="Times New Roman" w:hAnsi="Times New Roman"/>
            <w:color w:val="008000"/>
            <w:sz w:val="24"/>
            <w:szCs w:val="24"/>
          </w:rPr>
          <w:t>*</w:t>
        </w:r>
      </w:hyperlink>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13. Реализация основной программы профессионального обучения - программы профессиональной подготовки по профессиям рабочих, должностям служащих</w:t>
      </w:r>
      <w:hyperlink r:id="rId168" w:anchor="block_111" w:history="1">
        <w:r w:rsidRPr="006B416A">
          <w:rPr>
            <w:rFonts w:ascii="Times New Roman" w:hAnsi="Times New Roman"/>
            <w:color w:val="008000"/>
            <w:sz w:val="24"/>
            <w:szCs w:val="24"/>
          </w:rPr>
          <w:t>*</w:t>
        </w:r>
      </w:hyperlink>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14. Реализация основной программы профессионального обучения - программы переподготовки рабочих, служащих</w:t>
      </w:r>
      <w:hyperlink r:id="rId169" w:anchor="block_111" w:history="1">
        <w:r w:rsidRPr="006B416A">
          <w:rPr>
            <w:rFonts w:ascii="Times New Roman" w:hAnsi="Times New Roman"/>
            <w:color w:val="008000"/>
            <w:sz w:val="24"/>
            <w:szCs w:val="24"/>
          </w:rPr>
          <w:t>*</w:t>
        </w:r>
      </w:hyperlink>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15. Реализация основной программы профессионального обучения - программы повышения квалификации рабочих, служащих</w:t>
      </w:r>
      <w:hyperlink r:id="rId170" w:anchor="block_111" w:history="1">
        <w:r w:rsidRPr="006B416A">
          <w:rPr>
            <w:rFonts w:ascii="Times New Roman" w:hAnsi="Times New Roman"/>
            <w:color w:val="008000"/>
            <w:sz w:val="24"/>
            <w:szCs w:val="24"/>
          </w:rPr>
          <w:t>*</w:t>
        </w:r>
      </w:hyperlink>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16. Реализация дополнительных общеобразовательных программ - дополнительных общеразвивающих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17. Реализация дополнительных общеобразовательных программ - дополнительных предпрофессиональных программ</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18. Реализация дополнительных профессиональных программ повышения квалификации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19. Реализация дополнительных профессиональных программ профессиональной переподготовки</w:t>
      </w:r>
    </w:p>
    <w:p w:rsidR="005C5866" w:rsidRPr="004F3FD3" w:rsidRDefault="005C5866" w:rsidP="006B416A">
      <w:pPr>
        <w:spacing w:after="0" w:line="240" w:lineRule="auto"/>
        <w:jc w:val="both"/>
        <w:outlineLvl w:val="3"/>
        <w:rPr>
          <w:rFonts w:ascii="Times New Roman" w:hAnsi="Times New Roman"/>
          <w:i/>
          <w:iCs/>
          <w:color w:val="800080"/>
          <w:sz w:val="24"/>
          <w:szCs w:val="24"/>
        </w:rPr>
      </w:pPr>
      <w:r w:rsidRPr="004F3FD3">
        <w:rPr>
          <w:rFonts w:ascii="Times New Roman" w:hAnsi="Times New Roman"/>
          <w:i/>
          <w:iCs/>
          <w:color w:val="800080"/>
          <w:sz w:val="24"/>
          <w:szCs w:val="24"/>
        </w:rPr>
        <w:t>Информация об изменениях:</w:t>
      </w:r>
    </w:p>
    <w:p w:rsidR="005C5866" w:rsidRPr="004F3FD3" w:rsidRDefault="005C5866" w:rsidP="006B416A">
      <w:pPr>
        <w:shd w:val="clear" w:color="auto" w:fill="FFFFFF"/>
        <w:spacing w:after="0" w:line="240" w:lineRule="auto"/>
        <w:jc w:val="both"/>
        <w:rPr>
          <w:rFonts w:ascii="Times New Roman" w:hAnsi="Times New Roman"/>
          <w:i/>
          <w:iCs/>
          <w:color w:val="800080"/>
          <w:sz w:val="24"/>
          <w:szCs w:val="24"/>
        </w:rPr>
      </w:pPr>
      <w:hyperlink r:id="rId171" w:anchor="block_1" w:history="1">
        <w:r w:rsidRPr="006B416A">
          <w:rPr>
            <w:rFonts w:ascii="Times New Roman" w:hAnsi="Times New Roman"/>
            <w:i/>
            <w:iCs/>
            <w:color w:val="008000"/>
            <w:sz w:val="24"/>
            <w:szCs w:val="24"/>
          </w:rPr>
          <w:t>Постановлением</w:t>
        </w:r>
      </w:hyperlink>
      <w:r w:rsidRPr="006B416A">
        <w:rPr>
          <w:rFonts w:ascii="Times New Roman" w:hAnsi="Times New Roman"/>
          <w:i/>
          <w:iCs/>
          <w:color w:val="800080"/>
          <w:sz w:val="24"/>
          <w:szCs w:val="24"/>
        </w:rPr>
        <w:t> </w:t>
      </w:r>
      <w:r w:rsidRPr="004F3FD3">
        <w:rPr>
          <w:rFonts w:ascii="Times New Roman" w:hAnsi="Times New Roman"/>
          <w:i/>
          <w:iCs/>
          <w:color w:val="800080"/>
          <w:sz w:val="24"/>
          <w:szCs w:val="24"/>
        </w:rPr>
        <w:t>Правительства РФ от 27 ноября 2014 г. N 1246 приложение дополнено пунктом 20</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20. Реализация образовательных программ, направленных на подготовку служителей и религиозного персонала религиозных организаций</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r w:rsidRPr="004F3FD3">
        <w:rPr>
          <w:rFonts w:ascii="Times New Roman" w:hAnsi="Times New Roman"/>
          <w:color w:val="000000"/>
          <w:sz w:val="24"/>
          <w:szCs w:val="24"/>
        </w:rPr>
        <w:br/>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r w:rsidRPr="004F3FD3">
        <w:rPr>
          <w:rFonts w:ascii="Times New Roman" w:hAnsi="Times New Roman"/>
          <w:color w:val="000000"/>
          <w:sz w:val="24"/>
          <w:szCs w:val="24"/>
        </w:rPr>
        <w:t>_____________________________</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Министерством образования и науки Российской Федерации.</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p>
    <w:p w:rsidR="005C5866" w:rsidRPr="004F3FD3" w:rsidRDefault="005C5866" w:rsidP="006B416A">
      <w:pPr>
        <w:shd w:val="clear" w:color="auto" w:fill="FFFFFF"/>
        <w:spacing w:after="0" w:line="240" w:lineRule="auto"/>
        <w:jc w:val="both"/>
        <w:rPr>
          <w:rFonts w:ascii="Times New Roman" w:hAnsi="Times New Roman"/>
          <w:b/>
          <w:bCs/>
          <w:color w:val="000080"/>
          <w:sz w:val="24"/>
          <w:szCs w:val="24"/>
        </w:rPr>
      </w:pPr>
      <w:r w:rsidRPr="004F3FD3">
        <w:rPr>
          <w:rFonts w:ascii="Times New Roman" w:hAnsi="Times New Roman"/>
          <w:b/>
          <w:bCs/>
          <w:color w:val="000080"/>
          <w:sz w:val="24"/>
          <w:szCs w:val="24"/>
        </w:rPr>
        <w:t>Изменения,</w:t>
      </w:r>
      <w:r w:rsidRPr="004F3FD3">
        <w:rPr>
          <w:rFonts w:ascii="Times New Roman" w:hAnsi="Times New Roman"/>
          <w:b/>
          <w:bCs/>
          <w:color w:val="000080"/>
          <w:sz w:val="24"/>
          <w:szCs w:val="24"/>
        </w:rPr>
        <w:br/>
        <w:t>которые вносятся в постановление Правительства Российской Федерации от 21 ноября 2011 г. N 957</w:t>
      </w:r>
      <w:r w:rsidRPr="004F3FD3">
        <w:rPr>
          <w:rFonts w:ascii="Times New Roman" w:hAnsi="Times New Roman"/>
          <w:b/>
          <w:bCs/>
          <w:color w:val="000080"/>
          <w:sz w:val="24"/>
          <w:szCs w:val="24"/>
        </w:rPr>
        <w:br/>
        <w:t>(утв.</w:t>
      </w:r>
      <w:r w:rsidRPr="006B416A">
        <w:rPr>
          <w:rFonts w:ascii="Times New Roman" w:hAnsi="Times New Roman"/>
          <w:b/>
          <w:bCs/>
          <w:color w:val="000080"/>
          <w:sz w:val="24"/>
          <w:szCs w:val="24"/>
        </w:rPr>
        <w:t> </w:t>
      </w:r>
      <w:hyperlink r:id="rId172" w:history="1">
        <w:r w:rsidRPr="006B416A">
          <w:rPr>
            <w:rFonts w:ascii="Times New Roman" w:hAnsi="Times New Roman"/>
            <w:b/>
            <w:bCs/>
            <w:color w:val="008000"/>
            <w:sz w:val="24"/>
            <w:szCs w:val="24"/>
          </w:rPr>
          <w:t>постановлением</w:t>
        </w:r>
      </w:hyperlink>
      <w:r w:rsidRPr="006B416A">
        <w:rPr>
          <w:rFonts w:ascii="Times New Roman" w:hAnsi="Times New Roman"/>
          <w:b/>
          <w:bCs/>
          <w:color w:val="000080"/>
          <w:sz w:val="24"/>
          <w:szCs w:val="24"/>
        </w:rPr>
        <w:t> </w:t>
      </w:r>
      <w:r w:rsidRPr="004F3FD3">
        <w:rPr>
          <w:rFonts w:ascii="Times New Roman" w:hAnsi="Times New Roman"/>
          <w:b/>
          <w:bCs/>
          <w:color w:val="000080"/>
          <w:sz w:val="24"/>
          <w:szCs w:val="24"/>
        </w:rPr>
        <w:t>Правительства РФ от 28 октября 2013 г. N 966)</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w:t>
      </w:r>
      <w:r w:rsidRPr="006B416A">
        <w:rPr>
          <w:rFonts w:ascii="Times New Roman" w:hAnsi="Times New Roman"/>
          <w:color w:val="000000"/>
          <w:sz w:val="24"/>
          <w:szCs w:val="24"/>
        </w:rPr>
        <w:t> </w:t>
      </w:r>
      <w:hyperlink r:id="rId173" w:anchor="block_22" w:history="1">
        <w:r w:rsidRPr="006B416A">
          <w:rPr>
            <w:rFonts w:ascii="Times New Roman" w:hAnsi="Times New Roman"/>
            <w:color w:val="008000"/>
            <w:sz w:val="24"/>
            <w:szCs w:val="24"/>
          </w:rPr>
          <w:t>Подпункт "б" пункта 2</w:t>
        </w:r>
      </w:hyperlink>
      <w:r w:rsidRPr="006B416A">
        <w:rPr>
          <w:rFonts w:ascii="Times New Roman" w:hAnsi="Times New Roman"/>
          <w:color w:val="000000"/>
          <w:sz w:val="24"/>
          <w:szCs w:val="24"/>
        </w:rPr>
        <w:t> </w:t>
      </w:r>
      <w:r w:rsidRPr="004F3FD3">
        <w:rPr>
          <w:rFonts w:ascii="Times New Roman" w:hAnsi="Times New Roman"/>
          <w:color w:val="000000"/>
          <w:sz w:val="24"/>
          <w:szCs w:val="24"/>
        </w:rPr>
        <w:t>изложить в следующей редакции:</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"б) Федеральная служба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статьей 7 Федерального закона "Об образовании в Российской Федерации", и ведет сводный реестр выданных уполномоченными органами исполнительной власти субъектов Российской Федерации лицензий.".</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2.</w:t>
      </w:r>
      <w:r w:rsidRPr="006B416A">
        <w:rPr>
          <w:rFonts w:ascii="Times New Roman" w:hAnsi="Times New Roman"/>
          <w:color w:val="000000"/>
          <w:sz w:val="24"/>
          <w:szCs w:val="24"/>
        </w:rPr>
        <w:t> </w:t>
      </w:r>
      <w:hyperlink r:id="rId174" w:anchor="block_1994" w:history="1">
        <w:r w:rsidRPr="006B416A">
          <w:rPr>
            <w:rFonts w:ascii="Times New Roman" w:hAnsi="Times New Roman"/>
            <w:color w:val="008000"/>
            <w:sz w:val="24"/>
            <w:szCs w:val="24"/>
          </w:rPr>
          <w:t>Раздел</w:t>
        </w:r>
      </w:hyperlink>
      <w:r w:rsidRPr="006B416A">
        <w:rPr>
          <w:rFonts w:ascii="Times New Roman" w:hAnsi="Times New Roman"/>
          <w:color w:val="000000"/>
          <w:sz w:val="24"/>
          <w:szCs w:val="24"/>
        </w:rPr>
        <w:t> </w:t>
      </w:r>
      <w:r w:rsidRPr="004F3FD3">
        <w:rPr>
          <w:rFonts w:ascii="Times New Roman" w:hAnsi="Times New Roman"/>
          <w:color w:val="000000"/>
          <w:sz w:val="24"/>
          <w:szCs w:val="24"/>
        </w:rPr>
        <w:t>"Рособрнадзор" перечня федеральных органов исполнительной власти, осуществляющих лицензирование конкретных видов деятельности, утвержденного указанным постановлением, изложить в следующей редакции:</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p>
    <w:p w:rsidR="005C5866" w:rsidRPr="004F3FD3" w:rsidRDefault="005C5866" w:rsidP="006B416A">
      <w:pPr>
        <w:shd w:val="clear" w:color="auto" w:fill="FFFFFF"/>
        <w:spacing w:after="0" w:line="240" w:lineRule="auto"/>
        <w:jc w:val="both"/>
        <w:rPr>
          <w:rFonts w:ascii="Times New Roman" w:hAnsi="Times New Roman"/>
          <w:b/>
          <w:bCs/>
          <w:color w:val="000080"/>
          <w:sz w:val="24"/>
          <w:szCs w:val="24"/>
        </w:rPr>
      </w:pPr>
      <w:r w:rsidRPr="004F3FD3">
        <w:rPr>
          <w:rFonts w:ascii="Times New Roman" w:hAnsi="Times New Roman"/>
          <w:b/>
          <w:bCs/>
          <w:color w:val="000080"/>
          <w:sz w:val="24"/>
          <w:szCs w:val="24"/>
        </w:rPr>
        <w:t>"Рособрнадзор</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r w:rsidRPr="004F3FD3">
        <w:rPr>
          <w:rFonts w:ascii="Times New Roman" w:hAnsi="Times New Roman"/>
          <w:color w:val="000000"/>
          <w:sz w:val="24"/>
          <w:szCs w:val="24"/>
        </w:rPr>
        <w:br/>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Образовательная деятельность, осуществляемая организациями, осуществляющими образовательную деятельность по образовательным программам высшего образования, федеральными государственными профессиональными образовательными организациями, реализующими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российскими образовательными организациями, расположенными за пределами территории Российской Федерации, образовательными организациями, созданными в соответствии с международными договорами Российской Федерации, а также осуществляющими образовательную деятельность дипломатическими представительствами и консульскими учреждениями Российской Федерации, представительствами Российской Федерации при международных (межгосударственных, межправительственных) организациях, иностранными образовательными организациями, осуществляющими образовательную деятельность по месту нахождения филиала на территории Российской Федерации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p>
    <w:p w:rsidR="005C5866" w:rsidRPr="004F3FD3" w:rsidRDefault="005C5866" w:rsidP="006B416A">
      <w:pPr>
        <w:shd w:val="clear" w:color="auto" w:fill="FFFFFF"/>
        <w:spacing w:after="0" w:line="240" w:lineRule="auto"/>
        <w:ind w:firstLine="680"/>
        <w:jc w:val="both"/>
        <w:rPr>
          <w:rFonts w:ascii="Times New Roman" w:hAnsi="Times New Roman"/>
          <w:color w:val="000000"/>
          <w:sz w:val="24"/>
          <w:szCs w:val="24"/>
        </w:rPr>
      </w:pPr>
      <w:r w:rsidRPr="006B416A">
        <w:rPr>
          <w:rFonts w:ascii="Times New Roman" w:hAnsi="Times New Roman"/>
          <w:b/>
          <w:bCs/>
          <w:color w:val="000080"/>
          <w:sz w:val="24"/>
          <w:szCs w:val="24"/>
        </w:rPr>
        <w:t>Приложение</w:t>
      </w:r>
      <w:r w:rsidRPr="004F3FD3">
        <w:rPr>
          <w:rFonts w:ascii="Times New Roman" w:hAnsi="Times New Roman"/>
          <w:b/>
          <w:bCs/>
          <w:color w:val="000080"/>
          <w:sz w:val="24"/>
          <w:szCs w:val="24"/>
        </w:rPr>
        <w:br/>
      </w:r>
      <w:r w:rsidRPr="006B416A">
        <w:rPr>
          <w:rFonts w:ascii="Times New Roman" w:hAnsi="Times New Roman"/>
          <w:b/>
          <w:bCs/>
          <w:color w:val="000080"/>
          <w:sz w:val="24"/>
          <w:szCs w:val="24"/>
        </w:rPr>
        <w:t>к </w:t>
      </w:r>
      <w:hyperlink r:id="rId175" w:history="1">
        <w:r w:rsidRPr="006B416A">
          <w:rPr>
            <w:rFonts w:ascii="Times New Roman" w:hAnsi="Times New Roman"/>
            <w:b/>
            <w:bCs/>
            <w:color w:val="008000"/>
            <w:sz w:val="24"/>
            <w:szCs w:val="24"/>
          </w:rPr>
          <w:t>постановлению</w:t>
        </w:r>
      </w:hyperlink>
      <w:r w:rsidRPr="004F3FD3">
        <w:rPr>
          <w:rFonts w:ascii="Times New Roman" w:hAnsi="Times New Roman"/>
          <w:b/>
          <w:bCs/>
          <w:color w:val="000080"/>
          <w:sz w:val="24"/>
          <w:szCs w:val="24"/>
        </w:rPr>
        <w:br/>
      </w:r>
      <w:r w:rsidRPr="006B416A">
        <w:rPr>
          <w:rFonts w:ascii="Times New Roman" w:hAnsi="Times New Roman"/>
          <w:b/>
          <w:bCs/>
          <w:color w:val="000080"/>
          <w:sz w:val="24"/>
          <w:szCs w:val="24"/>
        </w:rPr>
        <w:t>Правительства РФ</w:t>
      </w:r>
      <w:r w:rsidRPr="004F3FD3">
        <w:rPr>
          <w:rFonts w:ascii="Times New Roman" w:hAnsi="Times New Roman"/>
          <w:b/>
          <w:bCs/>
          <w:color w:val="000080"/>
          <w:sz w:val="24"/>
          <w:szCs w:val="24"/>
        </w:rPr>
        <w:br/>
      </w:r>
      <w:r w:rsidRPr="006B416A">
        <w:rPr>
          <w:rFonts w:ascii="Times New Roman" w:hAnsi="Times New Roman"/>
          <w:b/>
          <w:bCs/>
          <w:color w:val="000080"/>
          <w:sz w:val="24"/>
          <w:szCs w:val="24"/>
        </w:rPr>
        <w:t>от 28 октября 2013 г. N 966</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r w:rsidRPr="004F3FD3">
        <w:rPr>
          <w:rFonts w:ascii="Times New Roman" w:hAnsi="Times New Roman"/>
          <w:color w:val="000000"/>
          <w:sz w:val="24"/>
          <w:szCs w:val="24"/>
        </w:rPr>
        <w:br/>
      </w:r>
    </w:p>
    <w:p w:rsidR="005C5866" w:rsidRPr="004F3FD3" w:rsidRDefault="005C5866" w:rsidP="006B416A">
      <w:pPr>
        <w:shd w:val="clear" w:color="auto" w:fill="FFFFFF"/>
        <w:spacing w:after="0" w:line="240" w:lineRule="auto"/>
        <w:jc w:val="both"/>
        <w:rPr>
          <w:rFonts w:ascii="Times New Roman" w:hAnsi="Times New Roman"/>
          <w:b/>
          <w:bCs/>
          <w:color w:val="000080"/>
          <w:sz w:val="24"/>
          <w:szCs w:val="24"/>
        </w:rPr>
      </w:pPr>
      <w:r w:rsidRPr="004F3FD3">
        <w:rPr>
          <w:rFonts w:ascii="Times New Roman" w:hAnsi="Times New Roman"/>
          <w:b/>
          <w:bCs/>
          <w:color w:val="000080"/>
          <w:sz w:val="24"/>
          <w:szCs w:val="24"/>
        </w:rPr>
        <w:t>Перечень</w:t>
      </w:r>
      <w:r w:rsidRPr="004F3FD3">
        <w:rPr>
          <w:rFonts w:ascii="Times New Roman" w:hAnsi="Times New Roman"/>
          <w:b/>
          <w:bCs/>
          <w:color w:val="000080"/>
          <w:sz w:val="24"/>
          <w:szCs w:val="24"/>
        </w:rPr>
        <w:br/>
        <w:t>утративших силу актов Правительства Российской Федерации</w:t>
      </w:r>
    </w:p>
    <w:p w:rsidR="005C5866" w:rsidRPr="004F3FD3" w:rsidRDefault="005C5866" w:rsidP="006B416A">
      <w:pPr>
        <w:shd w:val="clear" w:color="auto" w:fill="FFFFFF"/>
        <w:spacing w:after="0" w:line="240" w:lineRule="auto"/>
        <w:jc w:val="both"/>
        <w:rPr>
          <w:rFonts w:ascii="Times New Roman" w:hAnsi="Times New Roman"/>
          <w:color w:val="000000"/>
          <w:sz w:val="24"/>
          <w:szCs w:val="24"/>
        </w:rPr>
      </w:pP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w:t>
      </w:r>
      <w:r w:rsidRPr="006B416A">
        <w:rPr>
          <w:rFonts w:ascii="Times New Roman" w:hAnsi="Times New Roman"/>
          <w:color w:val="000000"/>
          <w:sz w:val="24"/>
          <w:szCs w:val="24"/>
        </w:rPr>
        <w:t> </w:t>
      </w:r>
      <w:hyperlink r:id="rId176" w:history="1">
        <w:r w:rsidRPr="006B416A">
          <w:rPr>
            <w:rFonts w:ascii="Times New Roman" w:hAnsi="Times New Roman"/>
            <w:color w:val="008000"/>
            <w:sz w:val="24"/>
            <w:szCs w:val="24"/>
          </w:rPr>
          <w:t>Постановление</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Правительства Российской Федерации от 17 октября 2009 г. N 837 "Об утверждении Положения о лицензировании образовательной деятельности образовательных учреждений, находящихся в ведении Федеральной службы безопасности Российской Федерации и Федеральной службы охраны Российской Федерации и реализующих образовательные программы, содержащие сведения, составляющие государственную тайну" (Собрание законодательства Российской Федерации, 2009, N 43, ст. 5086).</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2.</w:t>
      </w:r>
      <w:r w:rsidRPr="006B416A">
        <w:rPr>
          <w:rFonts w:ascii="Times New Roman" w:hAnsi="Times New Roman"/>
          <w:color w:val="000000"/>
          <w:sz w:val="24"/>
          <w:szCs w:val="24"/>
        </w:rPr>
        <w:t> </w:t>
      </w:r>
      <w:hyperlink r:id="rId177" w:history="1">
        <w:r w:rsidRPr="006B416A">
          <w:rPr>
            <w:rFonts w:ascii="Times New Roman" w:hAnsi="Times New Roman"/>
            <w:color w:val="008000"/>
            <w:sz w:val="24"/>
            <w:szCs w:val="24"/>
          </w:rPr>
          <w:t>Постановление</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Правительства Российской Федерации от 3 февраля 2010 г. N 49 "О лицензировании образовательной деятельности образовательных учреждений органа внешней разведки Министерства обороны Российской Федерации, реализующих военные профессиональные образовательные программы, содержащие сведения, составляющие государственную тайну" (Собрание законодательства Российской Федерации, 2010, N 7, ст. 757).</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3.</w:t>
      </w:r>
      <w:r w:rsidRPr="006B416A">
        <w:rPr>
          <w:rFonts w:ascii="Times New Roman" w:hAnsi="Times New Roman"/>
          <w:color w:val="000000"/>
          <w:sz w:val="24"/>
          <w:szCs w:val="24"/>
        </w:rPr>
        <w:t> </w:t>
      </w:r>
      <w:hyperlink r:id="rId178" w:anchor="block_1050" w:history="1">
        <w:r w:rsidRPr="006B416A">
          <w:rPr>
            <w:rFonts w:ascii="Times New Roman" w:hAnsi="Times New Roman"/>
            <w:color w:val="008000"/>
            <w:sz w:val="24"/>
            <w:szCs w:val="24"/>
          </w:rPr>
          <w:t>Пункт 50</w:t>
        </w:r>
      </w:hyperlink>
      <w:r w:rsidRPr="006B416A">
        <w:rPr>
          <w:rFonts w:ascii="Times New Roman" w:hAnsi="Times New Roman"/>
          <w:color w:val="000000"/>
          <w:sz w:val="24"/>
          <w:szCs w:val="24"/>
        </w:rPr>
        <w:t> </w:t>
      </w:r>
      <w:r w:rsidRPr="004F3FD3">
        <w:rPr>
          <w:rFonts w:ascii="Times New Roman" w:hAnsi="Times New Roman"/>
          <w:color w:val="000000"/>
          <w:sz w:val="24"/>
          <w:szCs w:val="24"/>
        </w:rPr>
        <w:t>изменений, которые вносятся в постановления Правительства Российской Федерации по вопросам государственной пошлины, утвержденных</w:t>
      </w:r>
      <w:r w:rsidRPr="006B416A">
        <w:rPr>
          <w:rFonts w:ascii="Times New Roman" w:hAnsi="Times New Roman"/>
          <w:color w:val="000000"/>
          <w:sz w:val="24"/>
          <w:szCs w:val="24"/>
        </w:rPr>
        <w:t> </w:t>
      </w:r>
      <w:hyperlink r:id="rId179" w:history="1">
        <w:r w:rsidRPr="006B416A">
          <w:rPr>
            <w:rFonts w:ascii="Times New Roman" w:hAnsi="Times New Roman"/>
            <w:color w:val="008000"/>
            <w:sz w:val="24"/>
            <w:szCs w:val="24"/>
          </w:rPr>
          <w:t>постановлением</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Правительства Российской Федерации от 24 сентября 2010 г. N 749 "О внесении изменений в некоторые постановления Правительства Российской Федерации по вопросам государственной пошлины" (Собрание законодательства Российской Федерации, 2010, N 40, ст. 5076).</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4.</w:t>
      </w:r>
      <w:r w:rsidRPr="006B416A">
        <w:rPr>
          <w:rFonts w:ascii="Times New Roman" w:hAnsi="Times New Roman"/>
          <w:color w:val="000000"/>
          <w:sz w:val="24"/>
          <w:szCs w:val="24"/>
        </w:rPr>
        <w:t> </w:t>
      </w:r>
      <w:hyperlink r:id="rId180" w:anchor="block_2" w:history="1">
        <w:r w:rsidRPr="006B416A">
          <w:rPr>
            <w:rFonts w:ascii="Times New Roman" w:hAnsi="Times New Roman"/>
            <w:color w:val="008000"/>
            <w:sz w:val="24"/>
            <w:szCs w:val="24"/>
          </w:rPr>
          <w:t>Абзац второй</w:t>
        </w:r>
      </w:hyperlink>
      <w:r w:rsidRPr="006B416A">
        <w:rPr>
          <w:rFonts w:ascii="Times New Roman" w:hAnsi="Times New Roman"/>
          <w:color w:val="000000"/>
          <w:sz w:val="24"/>
          <w:szCs w:val="24"/>
        </w:rPr>
        <w:t> </w:t>
      </w:r>
      <w:r w:rsidRPr="004F3FD3">
        <w:rPr>
          <w:rFonts w:ascii="Times New Roman" w:hAnsi="Times New Roman"/>
          <w:color w:val="000000"/>
          <w:sz w:val="24"/>
          <w:szCs w:val="24"/>
        </w:rPr>
        <w:t>постановления Правительства Российской Федерации от 16 февраля 2011 г. N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N 8, ст. 1128).</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5.</w:t>
      </w:r>
      <w:r w:rsidRPr="006B416A">
        <w:rPr>
          <w:rFonts w:ascii="Times New Roman" w:hAnsi="Times New Roman"/>
          <w:color w:val="000000"/>
          <w:sz w:val="24"/>
          <w:szCs w:val="24"/>
        </w:rPr>
        <w:t> </w:t>
      </w:r>
      <w:hyperlink r:id="rId181" w:history="1">
        <w:r w:rsidRPr="006B416A">
          <w:rPr>
            <w:rFonts w:ascii="Times New Roman" w:hAnsi="Times New Roman"/>
            <w:color w:val="008000"/>
            <w:sz w:val="24"/>
            <w:szCs w:val="24"/>
          </w:rPr>
          <w:t>Постановление</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Правительства Российской Федерации от 16 марта 2011 г. N 174 "Об утверждении Положения о лицензировании образовательной деятельности" (Собрание законодательства Российской Федерации, 2011, N 12, ст. 1651).</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6.</w:t>
      </w:r>
      <w:r w:rsidRPr="006B416A">
        <w:rPr>
          <w:rFonts w:ascii="Times New Roman" w:hAnsi="Times New Roman"/>
          <w:color w:val="000000"/>
          <w:sz w:val="24"/>
          <w:szCs w:val="24"/>
        </w:rPr>
        <w:t> </w:t>
      </w:r>
      <w:hyperlink r:id="rId182" w:history="1">
        <w:r w:rsidRPr="006B416A">
          <w:rPr>
            <w:rFonts w:ascii="Times New Roman" w:hAnsi="Times New Roman"/>
            <w:color w:val="008000"/>
            <w:sz w:val="24"/>
            <w:szCs w:val="24"/>
          </w:rPr>
          <w:t>Постановление</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Правительства Российской Федерации от 28 июля 2011 г. N 626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N 32, ст. 4827).</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7.</w:t>
      </w:r>
      <w:r w:rsidRPr="006B416A">
        <w:rPr>
          <w:rFonts w:ascii="Times New Roman" w:hAnsi="Times New Roman"/>
          <w:color w:val="000000"/>
          <w:sz w:val="24"/>
          <w:szCs w:val="24"/>
        </w:rPr>
        <w:t> </w:t>
      </w:r>
      <w:hyperlink r:id="rId183" w:anchor="block_1001" w:history="1">
        <w:r w:rsidRPr="006B416A">
          <w:rPr>
            <w:rFonts w:ascii="Times New Roman" w:hAnsi="Times New Roman"/>
            <w:color w:val="008000"/>
            <w:sz w:val="24"/>
            <w:szCs w:val="24"/>
          </w:rPr>
          <w:t>Пункты 1</w:t>
        </w:r>
      </w:hyperlink>
      <w:r w:rsidRPr="006B416A">
        <w:rPr>
          <w:rFonts w:ascii="Times New Roman" w:hAnsi="Times New Roman"/>
          <w:color w:val="000000"/>
          <w:sz w:val="24"/>
          <w:szCs w:val="24"/>
        </w:rPr>
        <w:t> </w:t>
      </w:r>
      <w:r w:rsidRPr="004F3FD3">
        <w:rPr>
          <w:rFonts w:ascii="Times New Roman" w:hAnsi="Times New Roman"/>
          <w:color w:val="000000"/>
          <w:sz w:val="24"/>
          <w:szCs w:val="24"/>
        </w:rPr>
        <w:t>и</w:t>
      </w:r>
      <w:r w:rsidRPr="006B416A">
        <w:rPr>
          <w:rFonts w:ascii="Times New Roman" w:hAnsi="Times New Roman"/>
          <w:color w:val="000000"/>
          <w:sz w:val="24"/>
          <w:szCs w:val="24"/>
        </w:rPr>
        <w:t> </w:t>
      </w:r>
      <w:hyperlink r:id="rId184" w:anchor="block_1003" w:history="1">
        <w:r w:rsidRPr="006B416A">
          <w:rPr>
            <w:rFonts w:ascii="Times New Roman" w:hAnsi="Times New Roman"/>
            <w:color w:val="008000"/>
            <w:sz w:val="24"/>
            <w:szCs w:val="24"/>
          </w:rPr>
          <w:t>3</w:t>
        </w:r>
      </w:hyperlink>
      <w:r w:rsidRPr="006B416A">
        <w:rPr>
          <w:rFonts w:ascii="Times New Roman" w:hAnsi="Times New Roman"/>
          <w:color w:val="000000"/>
          <w:sz w:val="24"/>
          <w:szCs w:val="24"/>
        </w:rPr>
        <w:t> </w:t>
      </w:r>
      <w:r w:rsidRPr="004F3FD3">
        <w:rPr>
          <w:rFonts w:ascii="Times New Roman" w:hAnsi="Times New Roman"/>
          <w:color w:val="000000"/>
          <w:sz w:val="24"/>
          <w:szCs w:val="24"/>
        </w:rPr>
        <w:t>изменений, которые вносятся в акты Правительства Российской Федерации, утвержденных</w:t>
      </w:r>
      <w:r w:rsidRPr="006B416A">
        <w:rPr>
          <w:rFonts w:ascii="Times New Roman" w:hAnsi="Times New Roman"/>
          <w:color w:val="000000"/>
          <w:sz w:val="24"/>
          <w:szCs w:val="24"/>
        </w:rPr>
        <w:t> </w:t>
      </w:r>
      <w:hyperlink r:id="rId185" w:history="1">
        <w:r w:rsidRPr="006B416A">
          <w:rPr>
            <w:rFonts w:ascii="Times New Roman" w:hAnsi="Times New Roman"/>
            <w:color w:val="008000"/>
            <w:sz w:val="24"/>
            <w:szCs w:val="24"/>
          </w:rPr>
          <w:t>постановлением</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Правительства Российской Федерации от 19 июля 2012 г. N 731 "О внесении изменений в некоторые акты Правительства Российской Федерации" (Собрание законодательства Российской Федерации, 2012, N 31, ст. 4362).</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8.</w:t>
      </w:r>
      <w:r w:rsidRPr="006B416A">
        <w:rPr>
          <w:rFonts w:ascii="Times New Roman" w:hAnsi="Times New Roman"/>
          <w:color w:val="000000"/>
          <w:sz w:val="24"/>
          <w:szCs w:val="24"/>
        </w:rPr>
        <w:t> </w:t>
      </w:r>
      <w:hyperlink r:id="rId186" w:history="1">
        <w:r w:rsidRPr="006B416A">
          <w:rPr>
            <w:rFonts w:ascii="Times New Roman" w:hAnsi="Times New Roman"/>
            <w:color w:val="008000"/>
            <w:sz w:val="24"/>
            <w:szCs w:val="24"/>
          </w:rPr>
          <w:t>Постановление</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Правительства Российской Федерации от 24 сентября 2012 г. N 957 "О внесении изменения в Положение о лицензировании образовательной деятельности" (Собрание законодательства Российской Федерации, 2012, N 40, ст. 5440).</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9.</w:t>
      </w:r>
      <w:r w:rsidRPr="006B416A">
        <w:rPr>
          <w:rFonts w:ascii="Times New Roman" w:hAnsi="Times New Roman"/>
          <w:color w:val="000000"/>
          <w:sz w:val="24"/>
          <w:szCs w:val="24"/>
        </w:rPr>
        <w:t> </w:t>
      </w:r>
      <w:hyperlink r:id="rId187" w:history="1">
        <w:r w:rsidRPr="006B416A">
          <w:rPr>
            <w:rFonts w:ascii="Times New Roman" w:hAnsi="Times New Roman"/>
            <w:color w:val="008000"/>
            <w:sz w:val="24"/>
            <w:szCs w:val="24"/>
          </w:rPr>
          <w:t>Постановление</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Правительства Российской Федерации от 24 сентября 2012 г. N 958 "О внесении изменения в Положение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2012, N 40, ст. 5441).</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10.</w:t>
      </w:r>
      <w:r w:rsidRPr="006B416A">
        <w:rPr>
          <w:rFonts w:ascii="Times New Roman" w:hAnsi="Times New Roman"/>
          <w:color w:val="000000"/>
          <w:sz w:val="24"/>
          <w:szCs w:val="24"/>
        </w:rPr>
        <w:t> </w:t>
      </w:r>
      <w:hyperlink r:id="rId188" w:history="1">
        <w:r w:rsidRPr="006B416A">
          <w:rPr>
            <w:rFonts w:ascii="Times New Roman" w:hAnsi="Times New Roman"/>
            <w:color w:val="008000"/>
            <w:sz w:val="24"/>
            <w:szCs w:val="24"/>
          </w:rPr>
          <w:t>Постановление</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Правительства Российской Федерации от 24 сентября 2012 г. N 959 "О внесении изменения в Положение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2012, N 40, ст. 5442).</w:t>
      </w:r>
    </w:p>
    <w:p w:rsidR="005C5866" w:rsidRPr="004F3FD3" w:rsidRDefault="005C5866" w:rsidP="006B416A">
      <w:pPr>
        <w:shd w:val="clear" w:color="auto" w:fill="FFFFFF"/>
        <w:spacing w:after="0" w:line="240" w:lineRule="auto"/>
        <w:ind w:firstLine="720"/>
        <w:jc w:val="both"/>
        <w:rPr>
          <w:rFonts w:ascii="Times New Roman" w:hAnsi="Times New Roman"/>
          <w:color w:val="000000"/>
          <w:sz w:val="24"/>
          <w:szCs w:val="24"/>
        </w:rPr>
      </w:pPr>
      <w:r w:rsidRPr="004F3FD3">
        <w:rPr>
          <w:rFonts w:ascii="Times New Roman" w:hAnsi="Times New Roman"/>
          <w:color w:val="000000"/>
          <w:sz w:val="24"/>
          <w:szCs w:val="24"/>
        </w:rPr>
        <w:t>11.</w:t>
      </w:r>
      <w:r w:rsidRPr="006B416A">
        <w:rPr>
          <w:rFonts w:ascii="Times New Roman" w:hAnsi="Times New Roman"/>
          <w:color w:val="000000"/>
          <w:sz w:val="24"/>
          <w:szCs w:val="24"/>
        </w:rPr>
        <w:t> </w:t>
      </w:r>
      <w:hyperlink r:id="rId189" w:anchor="block_1012" w:history="1">
        <w:r w:rsidRPr="006B416A">
          <w:rPr>
            <w:rFonts w:ascii="Times New Roman" w:hAnsi="Times New Roman"/>
            <w:color w:val="008000"/>
            <w:sz w:val="24"/>
            <w:szCs w:val="24"/>
          </w:rPr>
          <w:t>Пункт 7</w:t>
        </w:r>
      </w:hyperlink>
      <w:r w:rsidRPr="006B416A">
        <w:rPr>
          <w:rFonts w:ascii="Times New Roman" w:hAnsi="Times New Roman"/>
          <w:color w:val="000000"/>
          <w:sz w:val="24"/>
          <w:szCs w:val="24"/>
        </w:rPr>
        <w:t> </w:t>
      </w:r>
      <w:r w:rsidRPr="004F3FD3">
        <w:rPr>
          <w:rFonts w:ascii="Times New Roman" w:hAnsi="Times New Roman"/>
          <w:color w:val="000000"/>
          <w:sz w:val="24"/>
          <w:szCs w:val="24"/>
        </w:rPr>
        <w:t>изменений, которые вносятся в акты Правительства Российской Федерации в связи с принятием</w:t>
      </w:r>
      <w:r w:rsidRPr="006B416A">
        <w:rPr>
          <w:rFonts w:ascii="Times New Roman" w:hAnsi="Times New Roman"/>
          <w:color w:val="000000"/>
          <w:sz w:val="24"/>
          <w:szCs w:val="24"/>
        </w:rPr>
        <w:t> </w:t>
      </w:r>
      <w:hyperlink r:id="rId190" w:history="1">
        <w:r w:rsidRPr="006B416A">
          <w:rPr>
            <w:rFonts w:ascii="Times New Roman" w:hAnsi="Times New Roman"/>
            <w:color w:val="008000"/>
            <w:sz w:val="24"/>
            <w:szCs w:val="24"/>
          </w:rPr>
          <w:t>Федерального закона</w:t>
        </w:r>
      </w:hyperlink>
      <w:r w:rsidRPr="006B416A">
        <w:rPr>
          <w:rFonts w:ascii="Times New Roman" w:hAnsi="Times New Roman"/>
          <w:color w:val="000000"/>
          <w:sz w:val="24"/>
          <w:szCs w:val="24"/>
        </w:rPr>
        <w:t> </w:t>
      </w:r>
      <w:r w:rsidRPr="004F3FD3">
        <w:rPr>
          <w:rFonts w:ascii="Times New Roman" w:hAnsi="Times New Roman"/>
          <w:color w:val="000000"/>
          <w:sz w:val="24"/>
          <w:szCs w:val="24"/>
        </w:rPr>
        <w:t>"Об электронной подписи", утвержденных</w:t>
      </w:r>
      <w:r w:rsidRPr="006B416A">
        <w:rPr>
          <w:rFonts w:ascii="Times New Roman" w:hAnsi="Times New Roman"/>
          <w:color w:val="000000"/>
          <w:sz w:val="24"/>
          <w:szCs w:val="24"/>
        </w:rPr>
        <w:t> </w:t>
      </w:r>
      <w:hyperlink r:id="rId191" w:history="1">
        <w:r w:rsidRPr="006B416A">
          <w:rPr>
            <w:rFonts w:ascii="Times New Roman" w:hAnsi="Times New Roman"/>
            <w:color w:val="008000"/>
            <w:sz w:val="24"/>
            <w:szCs w:val="24"/>
          </w:rPr>
          <w:t>постановлением</w:t>
        </w:r>
      </w:hyperlink>
      <w:r w:rsidRPr="006B416A">
        <w:rPr>
          <w:rFonts w:ascii="Times New Roman" w:hAnsi="Times New Roman"/>
          <w:color w:val="000000"/>
          <w:sz w:val="24"/>
          <w:szCs w:val="24"/>
        </w:rPr>
        <w:t> </w:t>
      </w:r>
      <w:r w:rsidRPr="004F3FD3">
        <w:rPr>
          <w:rFonts w:ascii="Times New Roman" w:hAnsi="Times New Roman"/>
          <w:color w:val="000000"/>
          <w:sz w:val="24"/>
          <w:szCs w:val="24"/>
        </w:rPr>
        <w:t>Правительства Российской Федерации от 27 декабря 2012 г. N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N 53, ст. 7958).</w:t>
      </w:r>
    </w:p>
    <w:p w:rsidR="005C5866" w:rsidRPr="006B416A" w:rsidRDefault="005C5866" w:rsidP="006B416A">
      <w:pPr>
        <w:jc w:val="both"/>
        <w:rPr>
          <w:rFonts w:ascii="Times New Roman" w:hAnsi="Times New Roman"/>
          <w:sz w:val="24"/>
          <w:szCs w:val="24"/>
        </w:rPr>
      </w:pPr>
      <w:r w:rsidRPr="006B416A">
        <w:rPr>
          <w:rFonts w:ascii="Times New Roman" w:hAnsi="Times New Roman"/>
          <w:sz w:val="24"/>
          <w:szCs w:val="24"/>
        </w:rPr>
        <w:t xml:space="preserve"> </w:t>
      </w:r>
    </w:p>
    <w:sectPr w:rsidR="005C5866" w:rsidRPr="006B416A" w:rsidSect="006B416A">
      <w:pgSz w:w="11906" w:h="16838"/>
      <w:pgMar w:top="907" w:right="62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FD3"/>
    <w:rsid w:val="00390AB0"/>
    <w:rsid w:val="004F3FD3"/>
    <w:rsid w:val="005238A5"/>
    <w:rsid w:val="005C5866"/>
    <w:rsid w:val="005F3373"/>
    <w:rsid w:val="00645721"/>
    <w:rsid w:val="006B416A"/>
    <w:rsid w:val="008A41DC"/>
    <w:rsid w:val="00E5486C"/>
    <w:rsid w:val="00F160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B0"/>
    <w:pPr>
      <w:spacing w:after="200" w:line="276" w:lineRule="auto"/>
    </w:pPr>
  </w:style>
  <w:style w:type="paragraph" w:styleId="Heading4">
    <w:name w:val="heading 4"/>
    <w:basedOn w:val="Normal"/>
    <w:link w:val="Heading4Char"/>
    <w:uiPriority w:val="99"/>
    <w:qFormat/>
    <w:rsid w:val="004F3FD3"/>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4F3FD3"/>
    <w:rPr>
      <w:rFonts w:ascii="Times New Roman" w:hAnsi="Times New Roman" w:cs="Times New Roman"/>
      <w:b/>
      <w:bCs/>
      <w:sz w:val="24"/>
      <w:szCs w:val="24"/>
    </w:rPr>
  </w:style>
  <w:style w:type="paragraph" w:customStyle="1" w:styleId="s3">
    <w:name w:val="s_3"/>
    <w:basedOn w:val="Normal"/>
    <w:uiPriority w:val="99"/>
    <w:rsid w:val="004F3FD3"/>
    <w:pPr>
      <w:spacing w:before="100" w:beforeAutospacing="1" w:after="100" w:afterAutospacing="1" w:line="240" w:lineRule="auto"/>
    </w:pPr>
    <w:rPr>
      <w:rFonts w:ascii="Times New Roman" w:hAnsi="Times New Roman"/>
      <w:sz w:val="24"/>
      <w:szCs w:val="24"/>
    </w:rPr>
  </w:style>
  <w:style w:type="paragraph" w:customStyle="1" w:styleId="s52">
    <w:name w:val="s_52"/>
    <w:basedOn w:val="Normal"/>
    <w:uiPriority w:val="99"/>
    <w:rsid w:val="004F3FD3"/>
    <w:pPr>
      <w:spacing w:before="100" w:beforeAutospacing="1" w:after="100" w:afterAutospacing="1" w:line="240" w:lineRule="auto"/>
    </w:pPr>
    <w:rPr>
      <w:rFonts w:ascii="Times New Roman" w:hAnsi="Times New Roman"/>
      <w:sz w:val="24"/>
      <w:szCs w:val="24"/>
    </w:rPr>
  </w:style>
  <w:style w:type="paragraph" w:customStyle="1" w:styleId="s1">
    <w:name w:val="s_1"/>
    <w:basedOn w:val="Normal"/>
    <w:uiPriority w:val="99"/>
    <w:rsid w:val="004F3FD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4F3FD3"/>
    <w:rPr>
      <w:rFonts w:cs="Times New Roman"/>
    </w:rPr>
  </w:style>
  <w:style w:type="character" w:styleId="Hyperlink">
    <w:name w:val="Hyperlink"/>
    <w:basedOn w:val="DefaultParagraphFont"/>
    <w:uiPriority w:val="99"/>
    <w:semiHidden/>
    <w:rsid w:val="004F3FD3"/>
    <w:rPr>
      <w:rFonts w:cs="Times New Roman"/>
      <w:color w:val="0000FF"/>
      <w:u w:val="single"/>
    </w:rPr>
  </w:style>
  <w:style w:type="character" w:styleId="FollowedHyperlink">
    <w:name w:val="FollowedHyperlink"/>
    <w:basedOn w:val="DefaultParagraphFont"/>
    <w:uiPriority w:val="99"/>
    <w:semiHidden/>
    <w:rsid w:val="004F3FD3"/>
    <w:rPr>
      <w:rFonts w:cs="Times New Roman"/>
      <w:color w:val="800080"/>
      <w:u w:val="single"/>
    </w:rPr>
  </w:style>
  <w:style w:type="paragraph" w:customStyle="1" w:styleId="s16">
    <w:name w:val="s_16"/>
    <w:basedOn w:val="Normal"/>
    <w:uiPriority w:val="99"/>
    <w:rsid w:val="004F3FD3"/>
    <w:pPr>
      <w:spacing w:before="100" w:beforeAutospacing="1" w:after="100" w:afterAutospacing="1" w:line="240" w:lineRule="auto"/>
    </w:pPr>
    <w:rPr>
      <w:rFonts w:ascii="Times New Roman" w:hAnsi="Times New Roman"/>
      <w:sz w:val="24"/>
      <w:szCs w:val="24"/>
    </w:rPr>
  </w:style>
  <w:style w:type="paragraph" w:customStyle="1" w:styleId="s9">
    <w:name w:val="s_9"/>
    <w:basedOn w:val="Normal"/>
    <w:uiPriority w:val="99"/>
    <w:rsid w:val="004F3FD3"/>
    <w:pPr>
      <w:spacing w:before="100" w:beforeAutospacing="1" w:after="100" w:afterAutospacing="1" w:line="240" w:lineRule="auto"/>
    </w:pPr>
    <w:rPr>
      <w:rFonts w:ascii="Times New Roman" w:hAnsi="Times New Roman"/>
      <w:sz w:val="24"/>
      <w:szCs w:val="24"/>
    </w:rPr>
  </w:style>
  <w:style w:type="character" w:customStyle="1" w:styleId="s10">
    <w:name w:val="s_10"/>
    <w:basedOn w:val="DefaultParagraphFont"/>
    <w:uiPriority w:val="99"/>
    <w:rsid w:val="004F3FD3"/>
    <w:rPr>
      <w:rFonts w:cs="Times New Roman"/>
    </w:rPr>
  </w:style>
  <w:style w:type="paragraph" w:customStyle="1" w:styleId="s22">
    <w:name w:val="s_22"/>
    <w:basedOn w:val="Normal"/>
    <w:uiPriority w:val="99"/>
    <w:rsid w:val="004F3FD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81040353">
      <w:marLeft w:val="0"/>
      <w:marRight w:val="0"/>
      <w:marTop w:val="0"/>
      <w:marBottom w:val="0"/>
      <w:divBdr>
        <w:top w:val="none" w:sz="0" w:space="0" w:color="auto"/>
        <w:left w:val="none" w:sz="0" w:space="0" w:color="auto"/>
        <w:bottom w:val="none" w:sz="0" w:space="0" w:color="auto"/>
        <w:right w:val="none" w:sz="0" w:space="0" w:color="auto"/>
      </w:divBdr>
      <w:divsChild>
        <w:div w:id="481040345">
          <w:marLeft w:val="0"/>
          <w:marRight w:val="0"/>
          <w:marTop w:val="0"/>
          <w:marBottom w:val="0"/>
          <w:divBdr>
            <w:top w:val="none" w:sz="0" w:space="0" w:color="auto"/>
            <w:left w:val="none" w:sz="0" w:space="0" w:color="auto"/>
            <w:bottom w:val="none" w:sz="0" w:space="0" w:color="auto"/>
            <w:right w:val="none" w:sz="0" w:space="0" w:color="auto"/>
          </w:divBdr>
        </w:div>
        <w:div w:id="481040346">
          <w:marLeft w:val="0"/>
          <w:marRight w:val="0"/>
          <w:marTop w:val="0"/>
          <w:marBottom w:val="0"/>
          <w:divBdr>
            <w:top w:val="none" w:sz="0" w:space="0" w:color="auto"/>
            <w:left w:val="none" w:sz="0" w:space="0" w:color="auto"/>
            <w:bottom w:val="none" w:sz="0" w:space="0" w:color="auto"/>
            <w:right w:val="none" w:sz="0" w:space="0" w:color="auto"/>
          </w:divBdr>
        </w:div>
        <w:div w:id="481040347">
          <w:marLeft w:val="0"/>
          <w:marRight w:val="0"/>
          <w:marTop w:val="0"/>
          <w:marBottom w:val="0"/>
          <w:divBdr>
            <w:top w:val="none" w:sz="0" w:space="0" w:color="auto"/>
            <w:left w:val="none" w:sz="0" w:space="0" w:color="auto"/>
            <w:bottom w:val="none" w:sz="0" w:space="0" w:color="auto"/>
            <w:right w:val="none" w:sz="0" w:space="0" w:color="auto"/>
          </w:divBdr>
        </w:div>
        <w:div w:id="481040348">
          <w:marLeft w:val="0"/>
          <w:marRight w:val="0"/>
          <w:marTop w:val="0"/>
          <w:marBottom w:val="0"/>
          <w:divBdr>
            <w:top w:val="none" w:sz="0" w:space="0" w:color="auto"/>
            <w:left w:val="none" w:sz="0" w:space="0" w:color="auto"/>
            <w:bottom w:val="none" w:sz="0" w:space="0" w:color="auto"/>
            <w:right w:val="none" w:sz="0" w:space="0" w:color="auto"/>
          </w:divBdr>
        </w:div>
        <w:div w:id="481040349">
          <w:marLeft w:val="0"/>
          <w:marRight w:val="0"/>
          <w:marTop w:val="0"/>
          <w:marBottom w:val="0"/>
          <w:divBdr>
            <w:top w:val="none" w:sz="0" w:space="0" w:color="auto"/>
            <w:left w:val="none" w:sz="0" w:space="0" w:color="auto"/>
            <w:bottom w:val="none" w:sz="0" w:space="0" w:color="auto"/>
            <w:right w:val="none" w:sz="0" w:space="0" w:color="auto"/>
          </w:divBdr>
        </w:div>
        <w:div w:id="481040350">
          <w:marLeft w:val="0"/>
          <w:marRight w:val="0"/>
          <w:marTop w:val="0"/>
          <w:marBottom w:val="0"/>
          <w:divBdr>
            <w:top w:val="none" w:sz="0" w:space="0" w:color="auto"/>
            <w:left w:val="none" w:sz="0" w:space="0" w:color="auto"/>
            <w:bottom w:val="none" w:sz="0" w:space="0" w:color="auto"/>
            <w:right w:val="none" w:sz="0" w:space="0" w:color="auto"/>
          </w:divBdr>
        </w:div>
        <w:div w:id="481040351">
          <w:marLeft w:val="0"/>
          <w:marRight w:val="0"/>
          <w:marTop w:val="0"/>
          <w:marBottom w:val="0"/>
          <w:divBdr>
            <w:top w:val="none" w:sz="0" w:space="0" w:color="auto"/>
            <w:left w:val="none" w:sz="0" w:space="0" w:color="auto"/>
            <w:bottom w:val="none" w:sz="0" w:space="0" w:color="auto"/>
            <w:right w:val="none" w:sz="0" w:space="0" w:color="auto"/>
          </w:divBdr>
        </w:div>
        <w:div w:id="48104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0102892/" TargetMode="External"/><Relationship Id="rId21" Type="http://schemas.openxmlformats.org/officeDocument/2006/relationships/hyperlink" Target="http://base.garant.ru/70291362/11/" TargetMode="External"/><Relationship Id="rId42" Type="http://schemas.openxmlformats.org/officeDocument/2006/relationships/hyperlink" Target="http://base.garant.ru/70291362/5/" TargetMode="External"/><Relationship Id="rId47" Type="http://schemas.openxmlformats.org/officeDocument/2006/relationships/hyperlink" Target="http://base.garant.ru/10102673/" TargetMode="External"/><Relationship Id="rId63" Type="http://schemas.openxmlformats.org/officeDocument/2006/relationships/hyperlink" Target="http://base.garant.ru/70488492/" TargetMode="External"/><Relationship Id="rId68" Type="http://schemas.openxmlformats.org/officeDocument/2006/relationships/hyperlink" Target="http://base.garant.ru/70488492/" TargetMode="External"/><Relationship Id="rId84" Type="http://schemas.openxmlformats.org/officeDocument/2006/relationships/hyperlink" Target="http://base.garant.ru/70488492/" TargetMode="External"/><Relationship Id="rId89" Type="http://schemas.openxmlformats.org/officeDocument/2006/relationships/hyperlink" Target="http://base.garant.ru/70488492/" TargetMode="External"/><Relationship Id="rId112" Type="http://schemas.openxmlformats.org/officeDocument/2006/relationships/hyperlink" Target="http://base.garant.ru/71005768/" TargetMode="External"/><Relationship Id="rId133" Type="http://schemas.openxmlformats.org/officeDocument/2006/relationships/hyperlink" Target="http://base.garant.ru/70488492/" TargetMode="External"/><Relationship Id="rId138" Type="http://schemas.openxmlformats.org/officeDocument/2006/relationships/hyperlink" Target="http://base.garant.ru/70488492/" TargetMode="External"/><Relationship Id="rId154" Type="http://schemas.openxmlformats.org/officeDocument/2006/relationships/hyperlink" Target="http://base.garant.ru/12185475/2/" TargetMode="External"/><Relationship Id="rId159" Type="http://schemas.openxmlformats.org/officeDocument/2006/relationships/hyperlink" Target="http://base.garant.ru/70488492/" TargetMode="External"/><Relationship Id="rId175" Type="http://schemas.openxmlformats.org/officeDocument/2006/relationships/hyperlink" Target="http://base.garant.ru/70488492/" TargetMode="External"/><Relationship Id="rId170" Type="http://schemas.openxmlformats.org/officeDocument/2006/relationships/hyperlink" Target="http://base.garant.ru/70488492/" TargetMode="External"/><Relationship Id="rId191" Type="http://schemas.openxmlformats.org/officeDocument/2006/relationships/hyperlink" Target="http://base.garant.ru/70291146/" TargetMode="External"/><Relationship Id="rId16" Type="http://schemas.openxmlformats.org/officeDocument/2006/relationships/hyperlink" Target="http://base.garant.ru/70291362/4/" TargetMode="External"/><Relationship Id="rId107" Type="http://schemas.openxmlformats.org/officeDocument/2006/relationships/hyperlink" Target="http://base.garant.ru/70488492/" TargetMode="External"/><Relationship Id="rId11" Type="http://schemas.openxmlformats.org/officeDocument/2006/relationships/hyperlink" Target="http://base.garant.ru/70889204/" TargetMode="External"/><Relationship Id="rId32" Type="http://schemas.openxmlformats.org/officeDocument/2006/relationships/hyperlink" Target="http://base.garant.ru/70812840/" TargetMode="External"/><Relationship Id="rId37" Type="http://schemas.openxmlformats.org/officeDocument/2006/relationships/hyperlink" Target="http://base.garant.ru/70291362/2/" TargetMode="External"/><Relationship Id="rId53" Type="http://schemas.openxmlformats.org/officeDocument/2006/relationships/hyperlink" Target="http://base.garant.ru/12111975/" TargetMode="External"/><Relationship Id="rId58" Type="http://schemas.openxmlformats.org/officeDocument/2006/relationships/hyperlink" Target="http://base.garant.ru/70488492/" TargetMode="External"/><Relationship Id="rId74" Type="http://schemas.openxmlformats.org/officeDocument/2006/relationships/hyperlink" Target="http://base.garant.ru/12185475/2/" TargetMode="External"/><Relationship Id="rId79" Type="http://schemas.openxmlformats.org/officeDocument/2006/relationships/hyperlink" Target="http://base.garant.ru/70291362/11/" TargetMode="External"/><Relationship Id="rId102" Type="http://schemas.openxmlformats.org/officeDocument/2006/relationships/hyperlink" Target="http://base.garant.ru/70488492/" TargetMode="External"/><Relationship Id="rId123" Type="http://schemas.openxmlformats.org/officeDocument/2006/relationships/hyperlink" Target="http://base.garant.ru/70291362/11/" TargetMode="External"/><Relationship Id="rId128" Type="http://schemas.openxmlformats.org/officeDocument/2006/relationships/hyperlink" Target="http://base.garant.ru/70488492/" TargetMode="External"/><Relationship Id="rId144" Type="http://schemas.openxmlformats.org/officeDocument/2006/relationships/hyperlink" Target="http://base.garant.ru/70291362/2/" TargetMode="External"/><Relationship Id="rId149" Type="http://schemas.openxmlformats.org/officeDocument/2006/relationships/hyperlink" Target="http://base.garant.ru/12185475/2/" TargetMode="External"/><Relationship Id="rId5" Type="http://schemas.openxmlformats.org/officeDocument/2006/relationships/hyperlink" Target="http://base.garant.ru/70488492/" TargetMode="External"/><Relationship Id="rId90" Type="http://schemas.openxmlformats.org/officeDocument/2006/relationships/hyperlink" Target="http://base.garant.ru/70488492/" TargetMode="External"/><Relationship Id="rId95" Type="http://schemas.openxmlformats.org/officeDocument/2006/relationships/hyperlink" Target="http://base.garant.ru/70488492/" TargetMode="External"/><Relationship Id="rId160" Type="http://schemas.openxmlformats.org/officeDocument/2006/relationships/hyperlink" Target="http://base.garant.ru/70488492/" TargetMode="External"/><Relationship Id="rId165" Type="http://schemas.openxmlformats.org/officeDocument/2006/relationships/hyperlink" Target="http://base.garant.ru/70488492/" TargetMode="External"/><Relationship Id="rId181" Type="http://schemas.openxmlformats.org/officeDocument/2006/relationships/hyperlink" Target="http://base.garant.ru/12183802/" TargetMode="External"/><Relationship Id="rId186" Type="http://schemas.openxmlformats.org/officeDocument/2006/relationships/hyperlink" Target="http://base.garant.ru/70232578/" TargetMode="External"/><Relationship Id="rId22" Type="http://schemas.openxmlformats.org/officeDocument/2006/relationships/hyperlink" Target="http://base.garant.ru/70812840/" TargetMode="External"/><Relationship Id="rId27" Type="http://schemas.openxmlformats.org/officeDocument/2006/relationships/hyperlink" Target="http://base.garant.ru/70291362/11/" TargetMode="External"/><Relationship Id="rId43" Type="http://schemas.openxmlformats.org/officeDocument/2006/relationships/hyperlink" Target="http://base.garant.ru/70812840/" TargetMode="External"/><Relationship Id="rId48" Type="http://schemas.openxmlformats.org/officeDocument/2006/relationships/hyperlink" Target="http://base.garant.ru/70291362/11/" TargetMode="External"/><Relationship Id="rId64" Type="http://schemas.openxmlformats.org/officeDocument/2006/relationships/hyperlink" Target="http://base.garant.ru/70488492/" TargetMode="External"/><Relationship Id="rId69" Type="http://schemas.openxmlformats.org/officeDocument/2006/relationships/hyperlink" Target="http://base.garant.ru/70488492/" TargetMode="External"/><Relationship Id="rId113" Type="http://schemas.openxmlformats.org/officeDocument/2006/relationships/hyperlink" Target="http://base.garant.ru/71005768/" TargetMode="External"/><Relationship Id="rId118" Type="http://schemas.openxmlformats.org/officeDocument/2006/relationships/hyperlink" Target="http://base.garant.ru/71005768/" TargetMode="External"/><Relationship Id="rId134" Type="http://schemas.openxmlformats.org/officeDocument/2006/relationships/hyperlink" Target="http://base.garant.ru/70488492/" TargetMode="External"/><Relationship Id="rId139" Type="http://schemas.openxmlformats.org/officeDocument/2006/relationships/hyperlink" Target="http://base.garant.ru/70488492/" TargetMode="External"/><Relationship Id="rId80" Type="http://schemas.openxmlformats.org/officeDocument/2006/relationships/hyperlink" Target="http://base.garant.ru/10102892/" TargetMode="External"/><Relationship Id="rId85" Type="http://schemas.openxmlformats.org/officeDocument/2006/relationships/hyperlink" Target="http://base.garant.ru/70488492/" TargetMode="External"/><Relationship Id="rId150" Type="http://schemas.openxmlformats.org/officeDocument/2006/relationships/hyperlink" Target="http://base.garant.ru/70291362/12/" TargetMode="External"/><Relationship Id="rId155" Type="http://schemas.openxmlformats.org/officeDocument/2006/relationships/hyperlink" Target="http://base.garant.ru/12185475/1/" TargetMode="External"/><Relationship Id="rId171" Type="http://schemas.openxmlformats.org/officeDocument/2006/relationships/hyperlink" Target="http://base.garant.ru/70808086/" TargetMode="External"/><Relationship Id="rId176" Type="http://schemas.openxmlformats.org/officeDocument/2006/relationships/hyperlink" Target="http://base.garant.ru/12170381/" TargetMode="External"/><Relationship Id="rId192" Type="http://schemas.openxmlformats.org/officeDocument/2006/relationships/fontTable" Target="fontTable.xml"/><Relationship Id="rId12" Type="http://schemas.openxmlformats.org/officeDocument/2006/relationships/hyperlink" Target="http://base.garant.ru/115998/" TargetMode="External"/><Relationship Id="rId17" Type="http://schemas.openxmlformats.org/officeDocument/2006/relationships/hyperlink" Target="http://base.garant.ru/70291362/4/" TargetMode="External"/><Relationship Id="rId33" Type="http://schemas.openxmlformats.org/officeDocument/2006/relationships/hyperlink" Target="http://base.garant.ru/70291362/4/" TargetMode="External"/><Relationship Id="rId38" Type="http://schemas.openxmlformats.org/officeDocument/2006/relationships/hyperlink" Target="http://base.garant.ru/12115118/5/" TargetMode="External"/><Relationship Id="rId59" Type="http://schemas.openxmlformats.org/officeDocument/2006/relationships/hyperlink" Target="http://base.garant.ru/70488492/" TargetMode="External"/><Relationship Id="rId103" Type="http://schemas.openxmlformats.org/officeDocument/2006/relationships/hyperlink" Target="http://base.garant.ru/70488492/" TargetMode="External"/><Relationship Id="rId108" Type="http://schemas.openxmlformats.org/officeDocument/2006/relationships/hyperlink" Target="http://base.garant.ru/70737208/" TargetMode="External"/><Relationship Id="rId124" Type="http://schemas.openxmlformats.org/officeDocument/2006/relationships/hyperlink" Target="http://base.garant.ru/10102892/" TargetMode="External"/><Relationship Id="rId129" Type="http://schemas.openxmlformats.org/officeDocument/2006/relationships/hyperlink" Target="http://base.garant.ru/70488492/" TargetMode="External"/><Relationship Id="rId54" Type="http://schemas.openxmlformats.org/officeDocument/2006/relationships/hyperlink" Target="http://base.garant.ru/70812840/" TargetMode="External"/><Relationship Id="rId70" Type="http://schemas.openxmlformats.org/officeDocument/2006/relationships/hyperlink" Target="http://base.garant.ru/70488492/" TargetMode="External"/><Relationship Id="rId75" Type="http://schemas.openxmlformats.org/officeDocument/2006/relationships/hyperlink" Target="http://base.garant.ru/12185475/2/" TargetMode="External"/><Relationship Id="rId91" Type="http://schemas.openxmlformats.org/officeDocument/2006/relationships/hyperlink" Target="http://base.garant.ru/70488492/" TargetMode="External"/><Relationship Id="rId96" Type="http://schemas.openxmlformats.org/officeDocument/2006/relationships/hyperlink" Target="http://base.garant.ru/70488492/" TargetMode="External"/><Relationship Id="rId140" Type="http://schemas.openxmlformats.org/officeDocument/2006/relationships/hyperlink" Target="http://base.garant.ru/70488492/" TargetMode="External"/><Relationship Id="rId145" Type="http://schemas.openxmlformats.org/officeDocument/2006/relationships/hyperlink" Target="http://base.garant.ru/71005768/" TargetMode="External"/><Relationship Id="rId161" Type="http://schemas.openxmlformats.org/officeDocument/2006/relationships/hyperlink" Target="http://base.garant.ru/70488492/" TargetMode="External"/><Relationship Id="rId166" Type="http://schemas.openxmlformats.org/officeDocument/2006/relationships/hyperlink" Target="http://base.garant.ru/70488492/" TargetMode="External"/><Relationship Id="rId182" Type="http://schemas.openxmlformats.org/officeDocument/2006/relationships/hyperlink" Target="http://base.garant.ru/12188541/" TargetMode="External"/><Relationship Id="rId187" Type="http://schemas.openxmlformats.org/officeDocument/2006/relationships/hyperlink" Target="http://base.garant.ru/70232558/" TargetMode="External"/><Relationship Id="rId1" Type="http://schemas.openxmlformats.org/officeDocument/2006/relationships/styles" Target="styles.xml"/><Relationship Id="rId6" Type="http://schemas.openxmlformats.org/officeDocument/2006/relationships/hyperlink" Target="http://base.garant.ru/70488492/" TargetMode="External"/><Relationship Id="rId23" Type="http://schemas.openxmlformats.org/officeDocument/2006/relationships/hyperlink" Target="http://base.garant.ru/70488492/" TargetMode="External"/><Relationship Id="rId28" Type="http://schemas.openxmlformats.org/officeDocument/2006/relationships/hyperlink" Target="http://base.garant.ru/10102892/" TargetMode="External"/><Relationship Id="rId49" Type="http://schemas.openxmlformats.org/officeDocument/2006/relationships/hyperlink" Target="http://base.garant.ru/70291362/2/" TargetMode="External"/><Relationship Id="rId114" Type="http://schemas.openxmlformats.org/officeDocument/2006/relationships/hyperlink" Target="http://base.garant.ru/71005768/" TargetMode="External"/><Relationship Id="rId119" Type="http://schemas.openxmlformats.org/officeDocument/2006/relationships/hyperlink" Target="http://base.garant.ru/71005768/" TargetMode="External"/><Relationship Id="rId44" Type="http://schemas.openxmlformats.org/officeDocument/2006/relationships/hyperlink" Target="http://base.garant.ru/70488492/" TargetMode="External"/><Relationship Id="rId60" Type="http://schemas.openxmlformats.org/officeDocument/2006/relationships/hyperlink" Target="http://base.garant.ru/70488492/" TargetMode="External"/><Relationship Id="rId65" Type="http://schemas.openxmlformats.org/officeDocument/2006/relationships/hyperlink" Target="http://base.garant.ru/70488492/" TargetMode="External"/><Relationship Id="rId81" Type="http://schemas.openxmlformats.org/officeDocument/2006/relationships/hyperlink" Target="http://base.garant.ru/70488492/" TargetMode="External"/><Relationship Id="rId86" Type="http://schemas.openxmlformats.org/officeDocument/2006/relationships/hyperlink" Target="http://base.garant.ru/70488492/" TargetMode="External"/><Relationship Id="rId130" Type="http://schemas.openxmlformats.org/officeDocument/2006/relationships/hyperlink" Target="http://base.garant.ru/70488492/" TargetMode="External"/><Relationship Id="rId135" Type="http://schemas.openxmlformats.org/officeDocument/2006/relationships/hyperlink" Target="http://base.garant.ru/70488492/" TargetMode="External"/><Relationship Id="rId151" Type="http://schemas.openxmlformats.org/officeDocument/2006/relationships/hyperlink" Target="http://base.garant.ru/70973752/" TargetMode="External"/><Relationship Id="rId156" Type="http://schemas.openxmlformats.org/officeDocument/2006/relationships/hyperlink" Target="http://base.garant.ru/12185475/2/" TargetMode="External"/><Relationship Id="rId177" Type="http://schemas.openxmlformats.org/officeDocument/2006/relationships/hyperlink" Target="http://base.garant.ru/12173099/" TargetMode="External"/><Relationship Id="rId172" Type="http://schemas.openxmlformats.org/officeDocument/2006/relationships/hyperlink" Target="http://base.garant.ru/70488492/" TargetMode="External"/><Relationship Id="rId193" Type="http://schemas.openxmlformats.org/officeDocument/2006/relationships/theme" Target="theme/theme1.xml"/><Relationship Id="rId13" Type="http://schemas.openxmlformats.org/officeDocument/2006/relationships/hyperlink" Target="http://base.garant.ru/12179043/4/" TargetMode="External"/><Relationship Id="rId18" Type="http://schemas.openxmlformats.org/officeDocument/2006/relationships/hyperlink" Target="http://base.garant.ru/70291362/2/" TargetMode="External"/><Relationship Id="rId39" Type="http://schemas.openxmlformats.org/officeDocument/2006/relationships/hyperlink" Target="http://base.garant.ru/70291362/3/" TargetMode="External"/><Relationship Id="rId109" Type="http://schemas.openxmlformats.org/officeDocument/2006/relationships/hyperlink" Target="http://base.garant.ru/70737208/" TargetMode="External"/><Relationship Id="rId34" Type="http://schemas.openxmlformats.org/officeDocument/2006/relationships/hyperlink" Target="http://base.garant.ru/70291362/4/" TargetMode="External"/><Relationship Id="rId50" Type="http://schemas.openxmlformats.org/officeDocument/2006/relationships/hyperlink" Target="http://base.garant.ru/10102892/" TargetMode="External"/><Relationship Id="rId55" Type="http://schemas.openxmlformats.org/officeDocument/2006/relationships/hyperlink" Target="http://base.garant.ru/70488492/" TargetMode="External"/><Relationship Id="rId76" Type="http://schemas.openxmlformats.org/officeDocument/2006/relationships/hyperlink" Target="http://base.garant.ru/71005768/" TargetMode="External"/><Relationship Id="rId97" Type="http://schemas.openxmlformats.org/officeDocument/2006/relationships/hyperlink" Target="http://base.garant.ru/70488492/" TargetMode="External"/><Relationship Id="rId104" Type="http://schemas.openxmlformats.org/officeDocument/2006/relationships/hyperlink" Target="http://base.garant.ru/70488492/" TargetMode="External"/><Relationship Id="rId120" Type="http://schemas.openxmlformats.org/officeDocument/2006/relationships/hyperlink" Target="http://base.garant.ru/71005768/" TargetMode="External"/><Relationship Id="rId125" Type="http://schemas.openxmlformats.org/officeDocument/2006/relationships/hyperlink" Target="http://base.garant.ru/70488492/" TargetMode="External"/><Relationship Id="rId141" Type="http://schemas.openxmlformats.org/officeDocument/2006/relationships/hyperlink" Target="http://base.garant.ru/70488492/" TargetMode="External"/><Relationship Id="rId146" Type="http://schemas.openxmlformats.org/officeDocument/2006/relationships/hyperlink" Target="http://base.garant.ru/12185475/" TargetMode="External"/><Relationship Id="rId167" Type="http://schemas.openxmlformats.org/officeDocument/2006/relationships/hyperlink" Target="http://base.garant.ru/70488492/" TargetMode="External"/><Relationship Id="rId188" Type="http://schemas.openxmlformats.org/officeDocument/2006/relationships/hyperlink" Target="http://base.garant.ru/70232588/" TargetMode="External"/><Relationship Id="rId7" Type="http://schemas.openxmlformats.org/officeDocument/2006/relationships/hyperlink" Target="http://base.garant.ru/12192119/" TargetMode="External"/><Relationship Id="rId71" Type="http://schemas.openxmlformats.org/officeDocument/2006/relationships/hyperlink" Target="http://base.garant.ru/70488492/" TargetMode="External"/><Relationship Id="rId92" Type="http://schemas.openxmlformats.org/officeDocument/2006/relationships/hyperlink" Target="http://base.garant.ru/70488492/" TargetMode="External"/><Relationship Id="rId162" Type="http://schemas.openxmlformats.org/officeDocument/2006/relationships/hyperlink" Target="http://base.garant.ru/70488492/" TargetMode="External"/><Relationship Id="rId183" Type="http://schemas.openxmlformats.org/officeDocument/2006/relationships/hyperlink" Target="http://base.garant.ru/70206212/" TargetMode="External"/><Relationship Id="rId2" Type="http://schemas.openxmlformats.org/officeDocument/2006/relationships/settings" Target="settings.xml"/><Relationship Id="rId29" Type="http://schemas.openxmlformats.org/officeDocument/2006/relationships/hyperlink" Target="http://base.garant.ru/10105643/4/" TargetMode="External"/><Relationship Id="rId24" Type="http://schemas.openxmlformats.org/officeDocument/2006/relationships/hyperlink" Target="http://base.garant.ru/70291362/2/" TargetMode="External"/><Relationship Id="rId40" Type="http://schemas.openxmlformats.org/officeDocument/2006/relationships/hyperlink" Target="http://base.garant.ru/71034022/" TargetMode="External"/><Relationship Id="rId45" Type="http://schemas.openxmlformats.org/officeDocument/2006/relationships/hyperlink" Target="http://base.garant.ru/70291362/2/" TargetMode="External"/><Relationship Id="rId66" Type="http://schemas.openxmlformats.org/officeDocument/2006/relationships/hyperlink" Target="http://base.garant.ru/70488492/" TargetMode="External"/><Relationship Id="rId87" Type="http://schemas.openxmlformats.org/officeDocument/2006/relationships/hyperlink" Target="http://base.garant.ru/70488492/" TargetMode="External"/><Relationship Id="rId110" Type="http://schemas.openxmlformats.org/officeDocument/2006/relationships/hyperlink" Target="http://base.garant.ru/70488492/" TargetMode="External"/><Relationship Id="rId115" Type="http://schemas.openxmlformats.org/officeDocument/2006/relationships/hyperlink" Target="http://base.garant.ru/71005768/" TargetMode="External"/><Relationship Id="rId131" Type="http://schemas.openxmlformats.org/officeDocument/2006/relationships/hyperlink" Target="http://base.garant.ru/70488492/" TargetMode="External"/><Relationship Id="rId136" Type="http://schemas.openxmlformats.org/officeDocument/2006/relationships/hyperlink" Target="http://base.garant.ru/70488492/" TargetMode="External"/><Relationship Id="rId157" Type="http://schemas.openxmlformats.org/officeDocument/2006/relationships/hyperlink" Target="http://base.garant.ru/12185475/2/" TargetMode="External"/><Relationship Id="rId178" Type="http://schemas.openxmlformats.org/officeDocument/2006/relationships/hyperlink" Target="http://base.garant.ru/12179140/" TargetMode="External"/><Relationship Id="rId61" Type="http://schemas.openxmlformats.org/officeDocument/2006/relationships/hyperlink" Target="http://base.garant.ru/70291362/11/" TargetMode="External"/><Relationship Id="rId82" Type="http://schemas.openxmlformats.org/officeDocument/2006/relationships/hyperlink" Target="http://base.garant.ru/70488492/" TargetMode="External"/><Relationship Id="rId152" Type="http://schemas.openxmlformats.org/officeDocument/2006/relationships/hyperlink" Target="http://base.garant.ru/70973752/" TargetMode="External"/><Relationship Id="rId173" Type="http://schemas.openxmlformats.org/officeDocument/2006/relationships/hyperlink" Target="http://base.garant.ru/12192119/" TargetMode="External"/><Relationship Id="rId19" Type="http://schemas.openxmlformats.org/officeDocument/2006/relationships/hyperlink" Target="http://base.garant.ru/12115118/5/" TargetMode="External"/><Relationship Id="rId14" Type="http://schemas.openxmlformats.org/officeDocument/2006/relationships/hyperlink" Target="http://base.garant.ru/70488492/" TargetMode="External"/><Relationship Id="rId30" Type="http://schemas.openxmlformats.org/officeDocument/2006/relationships/hyperlink" Target="http://base.garant.ru/10105643/4/" TargetMode="External"/><Relationship Id="rId35" Type="http://schemas.openxmlformats.org/officeDocument/2006/relationships/hyperlink" Target="http://base.garant.ru/70291362/2/" TargetMode="External"/><Relationship Id="rId56" Type="http://schemas.openxmlformats.org/officeDocument/2006/relationships/hyperlink" Target="http://base.garant.ru/70488492/" TargetMode="External"/><Relationship Id="rId77" Type="http://schemas.openxmlformats.org/officeDocument/2006/relationships/hyperlink" Target="http://base.garant.ru/71005768/" TargetMode="External"/><Relationship Id="rId100" Type="http://schemas.openxmlformats.org/officeDocument/2006/relationships/hyperlink" Target="http://base.garant.ru/70488492/" TargetMode="External"/><Relationship Id="rId105" Type="http://schemas.openxmlformats.org/officeDocument/2006/relationships/hyperlink" Target="http://base.garant.ru/70488492/" TargetMode="External"/><Relationship Id="rId126" Type="http://schemas.openxmlformats.org/officeDocument/2006/relationships/hyperlink" Target="http://base.garant.ru/70488492/" TargetMode="External"/><Relationship Id="rId147" Type="http://schemas.openxmlformats.org/officeDocument/2006/relationships/hyperlink" Target="http://base.garant.ru/70291362/12/" TargetMode="External"/><Relationship Id="rId168" Type="http://schemas.openxmlformats.org/officeDocument/2006/relationships/hyperlink" Target="http://base.garant.ru/70488492/" TargetMode="External"/><Relationship Id="rId8" Type="http://schemas.openxmlformats.org/officeDocument/2006/relationships/hyperlink" Target="http://base.garant.ru/70488492/" TargetMode="External"/><Relationship Id="rId51" Type="http://schemas.openxmlformats.org/officeDocument/2006/relationships/hyperlink" Target="http://base.garant.ru/10105643/4/" TargetMode="External"/><Relationship Id="rId72" Type="http://schemas.openxmlformats.org/officeDocument/2006/relationships/hyperlink" Target="http://base.garant.ru/5228536/" TargetMode="External"/><Relationship Id="rId93" Type="http://schemas.openxmlformats.org/officeDocument/2006/relationships/hyperlink" Target="http://base.garant.ru/70488492/" TargetMode="External"/><Relationship Id="rId98" Type="http://schemas.openxmlformats.org/officeDocument/2006/relationships/hyperlink" Target="http://base.garant.ru/70488492/" TargetMode="External"/><Relationship Id="rId121" Type="http://schemas.openxmlformats.org/officeDocument/2006/relationships/hyperlink" Target="http://base.garant.ru/71005768/" TargetMode="External"/><Relationship Id="rId142" Type="http://schemas.openxmlformats.org/officeDocument/2006/relationships/hyperlink" Target="http://base.garant.ru/70488492/" TargetMode="External"/><Relationship Id="rId163" Type="http://schemas.openxmlformats.org/officeDocument/2006/relationships/hyperlink" Target="http://base.garant.ru/70488492/" TargetMode="External"/><Relationship Id="rId184" Type="http://schemas.openxmlformats.org/officeDocument/2006/relationships/hyperlink" Target="http://base.garant.ru/70206212/" TargetMode="External"/><Relationship Id="rId189" Type="http://schemas.openxmlformats.org/officeDocument/2006/relationships/hyperlink" Target="http://base.garant.ru/70291146/" TargetMode="External"/><Relationship Id="rId3" Type="http://schemas.openxmlformats.org/officeDocument/2006/relationships/webSettings" Target="webSettings.xml"/><Relationship Id="rId25" Type="http://schemas.openxmlformats.org/officeDocument/2006/relationships/hyperlink" Target="http://base.garant.ru/70291362/11/" TargetMode="External"/><Relationship Id="rId46" Type="http://schemas.openxmlformats.org/officeDocument/2006/relationships/hyperlink" Target="http://base.garant.ru/70291362/11/" TargetMode="External"/><Relationship Id="rId67" Type="http://schemas.openxmlformats.org/officeDocument/2006/relationships/hyperlink" Target="http://base.garant.ru/70488492/" TargetMode="External"/><Relationship Id="rId116" Type="http://schemas.openxmlformats.org/officeDocument/2006/relationships/hyperlink" Target="http://base.garant.ru/70291362/11/" TargetMode="External"/><Relationship Id="rId137" Type="http://schemas.openxmlformats.org/officeDocument/2006/relationships/hyperlink" Target="http://base.garant.ru/70488492/" TargetMode="External"/><Relationship Id="rId158" Type="http://schemas.openxmlformats.org/officeDocument/2006/relationships/hyperlink" Target="http://base.garant.ru/10900200/40/" TargetMode="External"/><Relationship Id="rId20" Type="http://schemas.openxmlformats.org/officeDocument/2006/relationships/hyperlink" Target="http://base.garant.ru/70291362/3/" TargetMode="External"/><Relationship Id="rId41" Type="http://schemas.openxmlformats.org/officeDocument/2006/relationships/hyperlink" Target="http://base.garant.ru/70291362/11/" TargetMode="External"/><Relationship Id="rId62" Type="http://schemas.openxmlformats.org/officeDocument/2006/relationships/hyperlink" Target="http://base.garant.ru/12185475/2/" TargetMode="External"/><Relationship Id="rId83" Type="http://schemas.openxmlformats.org/officeDocument/2006/relationships/hyperlink" Target="http://base.garant.ru/70488492/" TargetMode="External"/><Relationship Id="rId88" Type="http://schemas.openxmlformats.org/officeDocument/2006/relationships/hyperlink" Target="http://base.garant.ru/70488492/" TargetMode="External"/><Relationship Id="rId111" Type="http://schemas.openxmlformats.org/officeDocument/2006/relationships/hyperlink" Target="http://base.garant.ru/71005768/" TargetMode="External"/><Relationship Id="rId132" Type="http://schemas.openxmlformats.org/officeDocument/2006/relationships/hyperlink" Target="http://base.garant.ru/70488492/" TargetMode="External"/><Relationship Id="rId153" Type="http://schemas.openxmlformats.org/officeDocument/2006/relationships/hyperlink" Target="http://base.garant.ru/12177515/" TargetMode="External"/><Relationship Id="rId174" Type="http://schemas.openxmlformats.org/officeDocument/2006/relationships/hyperlink" Target="http://base.garant.ru/12192119/" TargetMode="External"/><Relationship Id="rId179" Type="http://schemas.openxmlformats.org/officeDocument/2006/relationships/hyperlink" Target="http://base.garant.ru/12179140/" TargetMode="External"/><Relationship Id="rId190" Type="http://schemas.openxmlformats.org/officeDocument/2006/relationships/hyperlink" Target="http://base.garant.ru/12184522/" TargetMode="External"/><Relationship Id="rId15" Type="http://schemas.openxmlformats.org/officeDocument/2006/relationships/hyperlink" Target="http://base.garant.ru/70488492/" TargetMode="External"/><Relationship Id="rId36" Type="http://schemas.openxmlformats.org/officeDocument/2006/relationships/hyperlink" Target="http://base.garant.ru/70291362/5/" TargetMode="External"/><Relationship Id="rId57" Type="http://schemas.openxmlformats.org/officeDocument/2006/relationships/hyperlink" Target="http://base.garant.ru/70488492/" TargetMode="External"/><Relationship Id="rId106" Type="http://schemas.openxmlformats.org/officeDocument/2006/relationships/hyperlink" Target="http://base.garant.ru/70488492/" TargetMode="External"/><Relationship Id="rId127" Type="http://schemas.openxmlformats.org/officeDocument/2006/relationships/hyperlink" Target="http://base.garant.ru/70488492/" TargetMode="External"/><Relationship Id="rId10" Type="http://schemas.openxmlformats.org/officeDocument/2006/relationships/hyperlink" Target="http://base.garant.ru/70889204/" TargetMode="External"/><Relationship Id="rId31" Type="http://schemas.openxmlformats.org/officeDocument/2006/relationships/hyperlink" Target="http://base.garant.ru/12111975/" TargetMode="External"/><Relationship Id="rId52" Type="http://schemas.openxmlformats.org/officeDocument/2006/relationships/hyperlink" Target="http://base.garant.ru/10105643/4/" TargetMode="External"/><Relationship Id="rId73" Type="http://schemas.openxmlformats.org/officeDocument/2006/relationships/hyperlink" Target="http://base.garant.ru/71005768/" TargetMode="External"/><Relationship Id="rId78" Type="http://schemas.openxmlformats.org/officeDocument/2006/relationships/hyperlink" Target="http://base.garant.ru/71005768/" TargetMode="External"/><Relationship Id="rId94" Type="http://schemas.openxmlformats.org/officeDocument/2006/relationships/hyperlink" Target="http://base.garant.ru/70488492/" TargetMode="External"/><Relationship Id="rId99" Type="http://schemas.openxmlformats.org/officeDocument/2006/relationships/hyperlink" Target="http://base.garant.ru/70488492/" TargetMode="External"/><Relationship Id="rId101" Type="http://schemas.openxmlformats.org/officeDocument/2006/relationships/hyperlink" Target="http://base.garant.ru/70488492/" TargetMode="External"/><Relationship Id="rId122" Type="http://schemas.openxmlformats.org/officeDocument/2006/relationships/hyperlink" Target="http://base.garant.ru/71005768/" TargetMode="External"/><Relationship Id="rId143" Type="http://schemas.openxmlformats.org/officeDocument/2006/relationships/hyperlink" Target="http://base.garant.ru/70488492/" TargetMode="External"/><Relationship Id="rId148" Type="http://schemas.openxmlformats.org/officeDocument/2006/relationships/hyperlink" Target="http://base.garant.ru/12164247/2/" TargetMode="External"/><Relationship Id="rId164" Type="http://schemas.openxmlformats.org/officeDocument/2006/relationships/hyperlink" Target="http://base.garant.ru/70488492/" TargetMode="External"/><Relationship Id="rId169" Type="http://schemas.openxmlformats.org/officeDocument/2006/relationships/hyperlink" Target="http://base.garant.ru/70488492/" TargetMode="External"/><Relationship Id="rId185" Type="http://schemas.openxmlformats.org/officeDocument/2006/relationships/hyperlink" Target="http://base.garant.ru/70206212/" TargetMode="External"/><Relationship Id="rId4" Type="http://schemas.openxmlformats.org/officeDocument/2006/relationships/hyperlink" Target="http://base.garant.ru/12185475/2/" TargetMode="External"/><Relationship Id="rId9" Type="http://schemas.openxmlformats.org/officeDocument/2006/relationships/hyperlink" Target="http://base.garant.ru/70488492/" TargetMode="External"/><Relationship Id="rId180" Type="http://schemas.openxmlformats.org/officeDocument/2006/relationships/hyperlink" Target="http://base.garant.ru/12183071/" TargetMode="External"/><Relationship Id="rId26" Type="http://schemas.openxmlformats.org/officeDocument/2006/relationships/hyperlink" Target="http://base.garant.ru/10102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10752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 октября 2013 г</dc:title>
  <dc:subject/>
  <dc:creator>user</dc:creator>
  <cp:keywords/>
  <dc:description/>
  <cp:lastModifiedBy>1</cp:lastModifiedBy>
  <cp:revision>2</cp:revision>
  <dcterms:created xsi:type="dcterms:W3CDTF">2015-07-23T09:03:00Z</dcterms:created>
  <dcterms:modified xsi:type="dcterms:W3CDTF">2015-07-23T09:03:00Z</dcterms:modified>
</cp:coreProperties>
</file>